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</w:rPr>
        <w:t>广东省畜牧兽医学会专家库人选推荐表</w:t>
      </w:r>
    </w:p>
    <w:tbl>
      <w:tblPr>
        <w:tblStyle w:val="3"/>
        <w:tblpPr w:leftFromText="180" w:rightFromText="180" w:vertAnchor="text" w:horzAnchor="page" w:tblpX="1357" w:tblpY="645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681"/>
        <w:gridCol w:w="1464"/>
        <w:gridCol w:w="1279"/>
        <w:gridCol w:w="134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  名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性   别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请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出生日期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学   历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社团职务</w:t>
            </w:r>
          </w:p>
        </w:tc>
        <w:tc>
          <w:tcPr>
            <w:tcW w:w="57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其他职务</w:t>
            </w:r>
          </w:p>
        </w:tc>
        <w:tc>
          <w:tcPr>
            <w:tcW w:w="57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研究方向</w:t>
            </w:r>
            <w:bookmarkStart w:id="0" w:name="_GoBack"/>
            <w:bookmarkEnd w:id="0"/>
          </w:p>
        </w:tc>
        <w:tc>
          <w:tcPr>
            <w:tcW w:w="76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单位地址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邮政编码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办公电话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传    真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移动电话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9260" w:type="dxa"/>
            <w:gridSpan w:val="6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个人情况简介：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260" w:type="dxa"/>
            <w:gridSpan w:val="6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工作单位审核意见：</w:t>
            </w:r>
          </w:p>
          <w:p>
            <w:pPr>
              <w:rPr>
                <w:sz w:val="28"/>
              </w:rPr>
            </w:pPr>
          </w:p>
          <w:p>
            <w:pPr>
              <w:tabs>
                <w:tab w:val="center" w:pos="5854"/>
              </w:tabs>
              <w:ind w:left="1919" w:leftChars="914" w:firstLine="5320" w:firstLineChars="1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（公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章）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</w:p>
          <w:p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                  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yYWM5NDM0YjkwMTc3OTBkODBkNjg4MjIxNDQ2YWUifQ=="/>
  </w:docVars>
  <w:rsids>
    <w:rsidRoot w:val="003B6A16"/>
    <w:rsid w:val="001507A1"/>
    <w:rsid w:val="003B6A16"/>
    <w:rsid w:val="119B3765"/>
    <w:rsid w:val="2D45049B"/>
    <w:rsid w:val="4A2E574D"/>
    <w:rsid w:val="726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2018-09-14T02:38:00Z</dcterms:created>
  <dc:creator>admin</dc:creator>
  <cp:lastModifiedBy>婷²</cp:lastModifiedBy>
  <dcterms:modified xsi:type="dcterms:W3CDTF">2022-12-16T09:01:03Z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C2A5530B98CA4013A770B4DE052383D0</vt:lpwstr>
  </property>
</Properties>
</file>