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</w:pPr>
    </w:p>
    <w:p w14:paraId="6FAAE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  <w:t>2025年8月全国主要动物疫病报告情况</w:t>
      </w:r>
    </w:p>
    <w:p w14:paraId="5F4237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left="28" w:firstLine="635"/>
        <w:jc w:val="both"/>
        <w:textAlignment w:val="baseline"/>
        <w:rPr>
          <w:rFonts w:hint="default" w:ascii="Times New Roman" w:hAnsi="Times New Roman" w:cs="Times New Roman"/>
          <w:spacing w:val="6"/>
        </w:rPr>
      </w:pPr>
      <w:r>
        <w:rPr>
          <w:rFonts w:hint="default" w:ascii="Times New Roman" w:hAnsi="Times New Roman" w:eastAsia="Times New Roman" w:cs="Times New Roman"/>
          <w:spacing w:val="-2"/>
        </w:rPr>
        <w:t>2025</w:t>
      </w:r>
      <w:r>
        <w:rPr>
          <w:rFonts w:hint="default" w:ascii="Times New Roman" w:hAnsi="Times New Roman" w:cs="Times New Roman"/>
          <w:spacing w:val="-2"/>
        </w:rPr>
        <w:t>年</w:t>
      </w:r>
      <w:r>
        <w:rPr>
          <w:rFonts w:hint="default" w:ascii="Times New Roman" w:hAnsi="Times New Roman" w:eastAsia="Times New Roman" w:cs="Times New Roman"/>
          <w:spacing w:val="-2"/>
        </w:rPr>
        <w:t>8</w:t>
      </w:r>
      <w:r>
        <w:rPr>
          <w:rFonts w:hint="default" w:ascii="Times New Roman" w:hAnsi="Times New Roman" w:cs="Times New Roman"/>
          <w:spacing w:val="-2"/>
        </w:rPr>
        <w:t>月，全国共报告发生一、二、三类主要动物疫</w:t>
      </w:r>
      <w:r>
        <w:rPr>
          <w:rFonts w:hint="default" w:ascii="Times New Roman" w:hAnsi="Times New Roman" w:cs="Times New Roman"/>
        </w:rPr>
        <w:t>病</w:t>
      </w:r>
      <w:r>
        <w:rPr>
          <w:rFonts w:hint="default" w:ascii="Times New Roman" w:hAnsi="Times New Roman" w:eastAsia="Times New Roman" w:cs="Times New Roman"/>
        </w:rPr>
        <w:t>23</w:t>
      </w:r>
      <w:r>
        <w:rPr>
          <w:rFonts w:hint="default" w:ascii="Times New Roman" w:hAnsi="Times New Roman" w:cs="Times New Roman"/>
        </w:rPr>
        <w:t>种，发病动物</w:t>
      </w:r>
      <w:r>
        <w:rPr>
          <w:rFonts w:hint="default" w:ascii="Times New Roman" w:hAnsi="Times New Roman" w:eastAsia="Times New Roman" w:cs="Times New Roman"/>
        </w:rPr>
        <w:t>11.3299</w:t>
      </w:r>
      <w:r>
        <w:rPr>
          <w:rFonts w:hint="default" w:ascii="Times New Roman" w:hAnsi="Times New Roman" w:cs="Times New Roman"/>
        </w:rPr>
        <w:t>万头</w:t>
      </w:r>
      <w:r>
        <w:rPr>
          <w:rFonts w:hint="default" w:ascii="Times New Roman" w:hAnsi="Times New Roman" w:eastAsia="Times New Roman" w:cs="Times New Roman"/>
        </w:rPr>
        <w:t>/</w:t>
      </w:r>
      <w:r>
        <w:rPr>
          <w:rFonts w:hint="default" w:ascii="Times New Roman" w:hAnsi="Times New Roman" w:cs="Times New Roman"/>
        </w:rPr>
        <w:t>羽</w:t>
      </w:r>
      <w:r>
        <w:rPr>
          <w:rFonts w:hint="default" w:ascii="Times New Roman" w:hAnsi="Times New Roman" w:eastAsia="Times New Roman" w:cs="Times New Roman"/>
        </w:rPr>
        <w:t>/</w:t>
      </w:r>
      <w:r>
        <w:rPr>
          <w:rFonts w:hint="default" w:ascii="Times New Roman" w:hAnsi="Times New Roman" w:cs="Times New Roman"/>
          <w:spacing w:val="-1"/>
        </w:rPr>
        <w:t>只</w:t>
      </w:r>
      <w:r>
        <w:rPr>
          <w:rFonts w:hint="default" w:ascii="Times New Roman" w:hAnsi="Times New Roman" w:eastAsia="Times New Roman" w:cs="Times New Roman"/>
          <w:spacing w:val="-1"/>
        </w:rPr>
        <w:t>/</w:t>
      </w:r>
      <w:r>
        <w:rPr>
          <w:rFonts w:hint="default" w:ascii="Times New Roman" w:hAnsi="Times New Roman" w:cs="Times New Roman"/>
          <w:spacing w:val="-1"/>
        </w:rPr>
        <w:t>匹，病死动物</w:t>
      </w:r>
      <w:r>
        <w:rPr>
          <w:rFonts w:hint="default" w:ascii="Times New Roman" w:hAnsi="Times New Roman" w:eastAsia="Times New Roman" w:cs="Times New Roman"/>
          <w:spacing w:val="1"/>
        </w:rPr>
        <w:t>9724</w:t>
      </w:r>
      <w:r>
        <w:rPr>
          <w:rFonts w:hint="default" w:ascii="Times New Roman" w:hAnsi="Times New Roman" w:cs="Times New Roman"/>
          <w:spacing w:val="1"/>
        </w:rPr>
        <w:t>头</w:t>
      </w:r>
      <w:r>
        <w:rPr>
          <w:rFonts w:hint="default" w:ascii="Times New Roman" w:hAnsi="Times New Roman" w:eastAsia="Times New Roman" w:cs="Times New Roman"/>
          <w:spacing w:val="1"/>
        </w:rPr>
        <w:t>/</w:t>
      </w:r>
      <w:r>
        <w:rPr>
          <w:rFonts w:hint="default" w:ascii="Times New Roman" w:hAnsi="Times New Roman" w:cs="Times New Roman"/>
          <w:spacing w:val="1"/>
        </w:rPr>
        <w:t>羽</w:t>
      </w:r>
      <w:r>
        <w:rPr>
          <w:rFonts w:hint="default" w:ascii="Times New Roman" w:hAnsi="Times New Roman" w:eastAsia="Times New Roman" w:cs="Times New Roman"/>
          <w:spacing w:val="1"/>
        </w:rPr>
        <w:t>/</w:t>
      </w:r>
      <w:r>
        <w:rPr>
          <w:rFonts w:hint="default" w:ascii="Times New Roman" w:hAnsi="Times New Roman" w:cs="Times New Roman"/>
          <w:spacing w:val="1"/>
        </w:rPr>
        <w:t>只</w:t>
      </w:r>
      <w:r>
        <w:rPr>
          <w:rFonts w:hint="default" w:ascii="Times New Roman" w:hAnsi="Times New Roman" w:eastAsia="Times New Roman" w:cs="Times New Roman"/>
          <w:spacing w:val="1"/>
        </w:rPr>
        <w:t>/</w:t>
      </w:r>
      <w:r>
        <w:rPr>
          <w:rFonts w:hint="default" w:ascii="Times New Roman" w:hAnsi="Times New Roman" w:cs="Times New Roman"/>
          <w:spacing w:val="1"/>
        </w:rPr>
        <w:t>匹。其中，二类主要动物疫病</w:t>
      </w:r>
      <w:r>
        <w:rPr>
          <w:rFonts w:hint="default" w:ascii="Times New Roman" w:hAnsi="Times New Roman" w:eastAsia="Times New Roman" w:cs="Times New Roman"/>
          <w:spacing w:val="1"/>
        </w:rPr>
        <w:t>16</w:t>
      </w:r>
      <w:r>
        <w:rPr>
          <w:rFonts w:hint="default" w:ascii="Times New Roman" w:hAnsi="Times New Roman" w:cs="Times New Roman"/>
          <w:spacing w:val="1"/>
        </w:rPr>
        <w:t>种，发病动</w:t>
      </w:r>
      <w:r>
        <w:rPr>
          <w:rFonts w:hint="default" w:ascii="Times New Roman" w:hAnsi="Times New Roman" w:cs="Times New Roman"/>
          <w:spacing w:val="2"/>
        </w:rPr>
        <w:t>物</w:t>
      </w:r>
      <w:r>
        <w:rPr>
          <w:rFonts w:hint="default" w:ascii="Times New Roman" w:hAnsi="Times New Roman" w:eastAsia="Times New Roman" w:cs="Times New Roman"/>
          <w:spacing w:val="2"/>
        </w:rPr>
        <w:t>3.4777</w:t>
      </w:r>
      <w:r>
        <w:rPr>
          <w:rFonts w:hint="default" w:ascii="Times New Roman" w:hAnsi="Times New Roman" w:cs="Times New Roman"/>
          <w:spacing w:val="2"/>
        </w:rPr>
        <w:t>万头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羽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只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匹，病死动物</w:t>
      </w:r>
      <w:r>
        <w:rPr>
          <w:rFonts w:hint="default" w:ascii="Times New Roman" w:hAnsi="Times New Roman" w:eastAsia="Times New Roman" w:cs="Times New Roman"/>
          <w:spacing w:val="2"/>
        </w:rPr>
        <w:t>4539</w:t>
      </w:r>
      <w:r>
        <w:rPr>
          <w:rFonts w:hint="default" w:ascii="Times New Roman" w:hAnsi="Times New Roman" w:cs="Times New Roman"/>
          <w:spacing w:val="2"/>
        </w:rPr>
        <w:t>头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羽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只</w:t>
      </w:r>
      <w:r>
        <w:rPr>
          <w:rFonts w:hint="default" w:ascii="Times New Roman" w:hAnsi="Times New Roman" w:eastAsia="Times New Roman" w:cs="Times New Roman"/>
          <w:spacing w:val="2"/>
        </w:rPr>
        <w:t>/</w:t>
      </w:r>
      <w:r>
        <w:rPr>
          <w:rFonts w:hint="default" w:ascii="Times New Roman" w:hAnsi="Times New Roman" w:cs="Times New Roman"/>
          <w:spacing w:val="2"/>
        </w:rPr>
        <w:t>匹，</w:t>
      </w:r>
      <w:r>
        <w:rPr>
          <w:rFonts w:hint="default" w:ascii="Times New Roman" w:hAnsi="Times New Roman" w:cs="Times New Roman"/>
          <w:spacing w:val="7"/>
        </w:rPr>
        <w:t>报告发病数占前</w:t>
      </w:r>
      <w:r>
        <w:rPr>
          <w:rFonts w:hint="default" w:ascii="Times New Roman" w:hAnsi="Times New Roman" w:eastAsia="Times New Roman" w:cs="Times New Roman"/>
          <w:spacing w:val="7"/>
        </w:rPr>
        <w:t>3</w:t>
      </w:r>
      <w:r>
        <w:rPr>
          <w:rFonts w:hint="default" w:ascii="Times New Roman" w:hAnsi="Times New Roman" w:cs="Times New Roman"/>
          <w:spacing w:val="7"/>
        </w:rPr>
        <w:t>位的病种依次为猪流行性腹泻、布鲁氏菌</w:t>
      </w:r>
      <w:r>
        <w:rPr>
          <w:rFonts w:hint="default" w:ascii="Times New Roman" w:hAnsi="Times New Roman" w:cs="Times New Roman"/>
          <w:spacing w:val="2"/>
        </w:rPr>
        <w:t>病、小鹅瘟，占二类主要动物疫病报告发病总数的</w:t>
      </w:r>
      <w:r>
        <w:rPr>
          <w:rFonts w:hint="default" w:ascii="Times New Roman" w:hAnsi="Times New Roman" w:eastAsia="Times New Roman" w:cs="Times New Roman"/>
          <w:spacing w:val="2"/>
        </w:rPr>
        <w:t>94.45%</w:t>
      </w:r>
      <w:r>
        <w:rPr>
          <w:rFonts w:hint="default" w:ascii="Times New Roman" w:hAnsi="Times New Roman" w:cs="Times New Roman"/>
          <w:spacing w:val="2"/>
        </w:rPr>
        <w:t>。</w:t>
      </w:r>
      <w:r>
        <w:rPr>
          <w:rFonts w:hint="default" w:ascii="Times New Roman" w:hAnsi="Times New Roman" w:cs="Times New Roman"/>
          <w:spacing w:val="4"/>
        </w:rPr>
        <w:t>三类主要动物疫病</w:t>
      </w:r>
      <w:r>
        <w:rPr>
          <w:rFonts w:hint="default" w:ascii="Times New Roman" w:hAnsi="Times New Roman" w:eastAsia="Times New Roman" w:cs="Times New Roman"/>
          <w:spacing w:val="4"/>
        </w:rPr>
        <w:t>7</w:t>
      </w:r>
      <w:r>
        <w:rPr>
          <w:rFonts w:hint="default" w:ascii="Times New Roman" w:hAnsi="Times New Roman" w:cs="Times New Roman"/>
          <w:spacing w:val="4"/>
        </w:rPr>
        <w:t>种，发病动物</w:t>
      </w:r>
      <w:r>
        <w:rPr>
          <w:rFonts w:hint="default" w:ascii="Times New Roman" w:hAnsi="Times New Roman" w:eastAsia="Times New Roman" w:cs="Times New Roman"/>
          <w:spacing w:val="4"/>
        </w:rPr>
        <w:t>7.8522</w:t>
      </w:r>
      <w:r>
        <w:rPr>
          <w:rFonts w:hint="default" w:ascii="Times New Roman" w:hAnsi="Times New Roman" w:cs="Times New Roman"/>
          <w:spacing w:val="4"/>
        </w:rPr>
        <w:t>万头</w:t>
      </w:r>
      <w:r>
        <w:rPr>
          <w:rFonts w:hint="default" w:ascii="Times New Roman" w:hAnsi="Times New Roman" w:eastAsia="Times New Roman" w:cs="Times New Roman"/>
          <w:spacing w:val="4"/>
        </w:rPr>
        <w:t>/</w:t>
      </w:r>
      <w:r>
        <w:rPr>
          <w:rFonts w:hint="default" w:ascii="Times New Roman" w:hAnsi="Times New Roman" w:cs="Times New Roman"/>
          <w:spacing w:val="4"/>
        </w:rPr>
        <w:t>羽</w:t>
      </w:r>
      <w:r>
        <w:rPr>
          <w:rFonts w:hint="default" w:ascii="Times New Roman" w:hAnsi="Times New Roman" w:eastAsia="Times New Roman" w:cs="Times New Roman"/>
          <w:spacing w:val="4"/>
        </w:rPr>
        <w:t>/</w:t>
      </w:r>
      <w:r>
        <w:rPr>
          <w:rFonts w:hint="default" w:ascii="Times New Roman" w:hAnsi="Times New Roman" w:cs="Times New Roman"/>
          <w:spacing w:val="4"/>
        </w:rPr>
        <w:t>只</w:t>
      </w:r>
      <w:r>
        <w:rPr>
          <w:rFonts w:hint="default" w:ascii="Times New Roman" w:hAnsi="Times New Roman" w:eastAsia="Times New Roman" w:cs="Times New Roman"/>
          <w:spacing w:val="4"/>
        </w:rPr>
        <w:t>/</w:t>
      </w:r>
      <w:r>
        <w:rPr>
          <w:rFonts w:hint="default" w:ascii="Times New Roman" w:hAnsi="Times New Roman" w:cs="Times New Roman"/>
          <w:spacing w:val="3"/>
        </w:rPr>
        <w:t>匹，病死动物</w:t>
      </w:r>
      <w:r>
        <w:rPr>
          <w:rFonts w:hint="default" w:ascii="Times New Roman" w:hAnsi="Times New Roman" w:eastAsia="Times New Roman" w:cs="Times New Roman"/>
          <w:spacing w:val="3"/>
        </w:rPr>
        <w:t>5185</w:t>
      </w:r>
      <w:r>
        <w:rPr>
          <w:rFonts w:hint="default" w:ascii="Times New Roman" w:hAnsi="Times New Roman" w:cs="Times New Roman"/>
          <w:spacing w:val="3"/>
        </w:rPr>
        <w:t>头</w:t>
      </w:r>
      <w:r>
        <w:rPr>
          <w:rFonts w:hint="default" w:ascii="Times New Roman" w:hAnsi="Times New Roman" w:eastAsia="Times New Roman" w:cs="Times New Roman"/>
          <w:spacing w:val="3"/>
        </w:rPr>
        <w:t>/</w:t>
      </w:r>
      <w:r>
        <w:rPr>
          <w:rFonts w:hint="default" w:ascii="Times New Roman" w:hAnsi="Times New Roman" w:cs="Times New Roman"/>
          <w:spacing w:val="3"/>
        </w:rPr>
        <w:t>羽</w:t>
      </w:r>
      <w:r>
        <w:rPr>
          <w:rFonts w:hint="default" w:ascii="Times New Roman" w:hAnsi="Times New Roman" w:eastAsia="Times New Roman" w:cs="Times New Roman"/>
          <w:spacing w:val="3"/>
        </w:rPr>
        <w:t>/</w:t>
      </w:r>
      <w:r>
        <w:rPr>
          <w:rFonts w:hint="default" w:ascii="Times New Roman" w:hAnsi="Times New Roman" w:cs="Times New Roman"/>
          <w:spacing w:val="3"/>
        </w:rPr>
        <w:t>只</w:t>
      </w:r>
      <w:r>
        <w:rPr>
          <w:rFonts w:hint="default" w:ascii="Times New Roman" w:hAnsi="Times New Roman" w:eastAsia="Times New Roman" w:cs="Times New Roman"/>
          <w:spacing w:val="3"/>
        </w:rPr>
        <w:t>/</w:t>
      </w:r>
      <w:r>
        <w:rPr>
          <w:rFonts w:hint="default" w:ascii="Times New Roman" w:hAnsi="Times New Roman" w:cs="Times New Roman"/>
          <w:spacing w:val="3"/>
        </w:rPr>
        <w:t>匹，报告发病</w:t>
      </w:r>
      <w:r>
        <w:rPr>
          <w:rFonts w:hint="default" w:ascii="Times New Roman" w:hAnsi="Times New Roman" w:cs="Times New Roman"/>
          <w:spacing w:val="2"/>
        </w:rPr>
        <w:t>数占前</w:t>
      </w:r>
      <w:r>
        <w:rPr>
          <w:rFonts w:hint="default" w:ascii="Times New Roman" w:hAnsi="Times New Roman" w:eastAsia="Times New Roman" w:cs="Times New Roman"/>
          <w:spacing w:val="2"/>
        </w:rPr>
        <w:t>3</w:t>
      </w:r>
      <w:r>
        <w:rPr>
          <w:rFonts w:hint="default" w:ascii="Times New Roman" w:hAnsi="Times New Roman" w:cs="Times New Roman"/>
          <w:spacing w:val="2"/>
        </w:rPr>
        <w:t>位的病种</w:t>
      </w:r>
      <w:r>
        <w:rPr>
          <w:rFonts w:hint="default" w:ascii="Times New Roman" w:hAnsi="Times New Roman" w:cs="Times New Roman"/>
        </w:rPr>
        <w:t>依次为鸡球虫病、猪流感、巴氏杆菌病，占三类主要动物疫</w:t>
      </w:r>
      <w:r>
        <w:rPr>
          <w:rFonts w:hint="default" w:ascii="Times New Roman" w:hAnsi="Times New Roman" w:cs="Times New Roman"/>
          <w:spacing w:val="6"/>
        </w:rPr>
        <w:t>病报告发病总数的</w:t>
      </w:r>
      <w:r>
        <w:rPr>
          <w:rFonts w:hint="default" w:ascii="Times New Roman" w:hAnsi="Times New Roman" w:eastAsia="Times New Roman" w:cs="Times New Roman"/>
          <w:spacing w:val="6"/>
        </w:rPr>
        <w:t>98.09%</w:t>
      </w:r>
      <w:r>
        <w:rPr>
          <w:rFonts w:hint="default" w:ascii="Times New Roman" w:hAnsi="Times New Roman" w:cs="Times New Roman"/>
          <w:spacing w:val="6"/>
        </w:rPr>
        <w:t>。</w:t>
      </w:r>
    </w:p>
    <w:p w14:paraId="7033374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default" w:ascii="Times New Roman" w:hAnsi="Times New Roman" w:cs="Times New Roman"/>
          <w:spacing w:val="2"/>
        </w:rPr>
      </w:pPr>
    </w:p>
    <w:p w14:paraId="31E7E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28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"/>
        </w:rPr>
        <w:t>附件：</w:t>
      </w:r>
      <w:r>
        <w:rPr>
          <w:rFonts w:hint="default" w:ascii="Times New Roman" w:hAnsi="Times New Roman" w:eastAsia="Times New Roman" w:cs="Times New Roman"/>
          <w:spacing w:val="2"/>
        </w:rPr>
        <w:t>2025</w:t>
      </w:r>
      <w:r>
        <w:rPr>
          <w:rFonts w:hint="default" w:ascii="Times New Roman" w:hAnsi="Times New Roman" w:cs="Times New Roman"/>
          <w:spacing w:val="2"/>
        </w:rPr>
        <w:t>年</w:t>
      </w:r>
      <w:r>
        <w:rPr>
          <w:rFonts w:hint="default" w:ascii="Times New Roman" w:hAnsi="Times New Roman" w:eastAsia="Times New Roman" w:cs="Times New Roman"/>
          <w:spacing w:val="2"/>
        </w:rPr>
        <w:t>8</w:t>
      </w:r>
      <w:r>
        <w:rPr>
          <w:rFonts w:hint="default" w:ascii="Times New Roman" w:hAnsi="Times New Roman" w:cs="Times New Roman"/>
          <w:spacing w:val="2"/>
        </w:rPr>
        <w:t>月全国主要动物疫病报告情况统计表</w:t>
      </w:r>
    </w:p>
    <w:p w14:paraId="70825B3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default" w:ascii="Times New Roman" w:hAnsi="Times New Roman" w:cs="Times New Roman"/>
        </w:rPr>
        <w:sectPr>
          <w:pgSz w:w="11906" w:h="16839"/>
          <w:pgMar w:top="1431" w:right="1712" w:bottom="0" w:left="1785" w:header="0" w:footer="0" w:gutter="0"/>
          <w:cols w:space="720" w:num="1"/>
        </w:sectPr>
      </w:pPr>
    </w:p>
    <w:p w14:paraId="325AE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</w:p>
    <w:p w14:paraId="6CF51F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98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2025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年</w:t>
      </w: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8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月全国主要动物疫病报告情况</w:t>
      </w:r>
      <w:r>
        <w:rPr>
          <w:rFonts w:hint="default" w:ascii="Times New Roman" w:hAnsi="Times New Roman" w:eastAsia="华文中宋" w:cs="Times New Roman"/>
          <w:spacing w:val="6"/>
          <w:sz w:val="31"/>
          <w:szCs w:val="31"/>
        </w:rPr>
        <w:t>统计表</w:t>
      </w:r>
    </w:p>
    <w:tbl>
      <w:tblPr>
        <w:tblStyle w:val="5"/>
        <w:tblW w:w="846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2508"/>
        <w:gridCol w:w="2324"/>
      </w:tblGrid>
      <w:tr w14:paraId="6E9A80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2B8EB">
            <w:pPr>
              <w:spacing w:before="212" w:line="229" w:lineRule="auto"/>
              <w:ind w:left="116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0"/>
                <w:szCs w:val="20"/>
              </w:rPr>
              <w:t>病名</w:t>
            </w:r>
          </w:p>
        </w:tc>
        <w:tc>
          <w:tcPr>
            <w:tcW w:w="2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B8A33">
            <w:pPr>
              <w:spacing w:before="56" w:line="228" w:lineRule="auto"/>
              <w:ind w:left="54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0"/>
                <w:szCs w:val="20"/>
              </w:rPr>
              <w:t>发病数</w:t>
            </w:r>
          </w:p>
          <w:p w14:paraId="08D747C1">
            <w:pPr>
              <w:pStyle w:val="6"/>
              <w:spacing w:before="64" w:line="228" w:lineRule="auto"/>
              <w:ind w:left="144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（头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羽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只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匹）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2B010">
            <w:pPr>
              <w:spacing w:before="56" w:line="228" w:lineRule="auto"/>
              <w:ind w:left="592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0"/>
                <w:szCs w:val="20"/>
              </w:rPr>
              <w:t>病死数</w:t>
            </w:r>
          </w:p>
          <w:p w14:paraId="5DD87CC6">
            <w:pPr>
              <w:pStyle w:val="6"/>
              <w:spacing w:before="64" w:line="228" w:lineRule="auto"/>
              <w:ind w:left="200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（头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羽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只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</w:rPr>
              <w:t>匹）</w:t>
            </w:r>
          </w:p>
        </w:tc>
      </w:tr>
      <w:tr w14:paraId="36749A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D939D">
            <w:pPr>
              <w:spacing w:before="85" w:line="228" w:lineRule="auto"/>
              <w:ind w:left="12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7"/>
                <w:sz w:val="20"/>
                <w:szCs w:val="20"/>
              </w:rPr>
              <w:t>一二三类主要动物疫病总计</w:t>
            </w:r>
          </w:p>
        </w:tc>
        <w:tc>
          <w:tcPr>
            <w:tcW w:w="2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C4354">
            <w:pPr>
              <w:pStyle w:val="6"/>
              <w:spacing w:before="118" w:line="189" w:lineRule="auto"/>
              <w:ind w:left="545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113299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3005F">
            <w:pPr>
              <w:pStyle w:val="6"/>
              <w:spacing w:before="118" w:line="189" w:lineRule="auto"/>
              <w:ind w:left="690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9724</w:t>
            </w:r>
          </w:p>
        </w:tc>
      </w:tr>
      <w:tr w14:paraId="214522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F1FD6">
            <w:pPr>
              <w:spacing w:before="84" w:line="228" w:lineRule="auto"/>
              <w:ind w:left="12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7"/>
                <w:sz w:val="20"/>
                <w:szCs w:val="20"/>
              </w:rPr>
              <w:t>二类主要动物疫病合计</w:t>
            </w:r>
          </w:p>
        </w:tc>
        <w:tc>
          <w:tcPr>
            <w:tcW w:w="2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9574A">
            <w:pPr>
              <w:pStyle w:val="6"/>
              <w:spacing w:before="114" w:line="189" w:lineRule="auto"/>
              <w:ind w:left="579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34777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F8A1D">
            <w:pPr>
              <w:pStyle w:val="6"/>
              <w:spacing w:before="114" w:line="189" w:lineRule="auto"/>
              <w:ind w:left="68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4539</w:t>
            </w:r>
          </w:p>
        </w:tc>
      </w:tr>
      <w:tr w14:paraId="132222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33" w:type="dxa"/>
            <w:tcBorders>
              <w:top w:val="single" w:color="000000" w:sz="2" w:space="0"/>
            </w:tcBorders>
            <w:vAlign w:val="top"/>
          </w:tcPr>
          <w:p w14:paraId="7C8C7989">
            <w:pPr>
              <w:spacing w:before="53" w:line="227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布鲁氏菌病</w:t>
            </w:r>
          </w:p>
        </w:tc>
        <w:tc>
          <w:tcPr>
            <w:tcW w:w="2508" w:type="dxa"/>
            <w:tcBorders>
              <w:top w:val="single" w:color="000000" w:sz="2" w:space="0"/>
            </w:tcBorders>
            <w:vAlign w:val="top"/>
          </w:tcPr>
          <w:p w14:paraId="220AD0BC">
            <w:pPr>
              <w:pStyle w:val="6"/>
              <w:spacing w:before="89" w:line="195" w:lineRule="auto"/>
              <w:ind w:left="65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1997</w:t>
            </w:r>
          </w:p>
        </w:tc>
        <w:tc>
          <w:tcPr>
            <w:tcW w:w="2324" w:type="dxa"/>
            <w:tcBorders>
              <w:top w:val="single" w:color="000000" w:sz="2" w:space="0"/>
            </w:tcBorders>
            <w:vAlign w:val="top"/>
          </w:tcPr>
          <w:p w14:paraId="7FFB632E">
            <w:pPr>
              <w:pStyle w:val="6"/>
              <w:spacing w:before="89" w:line="195" w:lineRule="auto"/>
              <w:ind w:left="85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5491D9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31DD0311">
            <w:pPr>
              <w:spacing w:before="53" w:line="228" w:lineRule="auto"/>
              <w:ind w:left="12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炭疽</w:t>
            </w:r>
          </w:p>
        </w:tc>
        <w:tc>
          <w:tcPr>
            <w:tcW w:w="2508" w:type="dxa"/>
            <w:vAlign w:val="top"/>
          </w:tcPr>
          <w:p w14:paraId="25815256">
            <w:pPr>
              <w:pStyle w:val="6"/>
              <w:spacing w:before="90" w:line="195" w:lineRule="auto"/>
              <w:ind w:left="817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324" w:type="dxa"/>
            <w:vAlign w:val="top"/>
          </w:tcPr>
          <w:p w14:paraId="3DBF41B6">
            <w:pPr>
              <w:pStyle w:val="6"/>
              <w:spacing w:before="90" w:line="195" w:lineRule="auto"/>
              <w:ind w:left="87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759B07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633" w:type="dxa"/>
            <w:vAlign w:val="top"/>
          </w:tcPr>
          <w:p w14:paraId="4AA391DE">
            <w:pPr>
              <w:spacing w:before="55" w:line="227" w:lineRule="auto"/>
              <w:ind w:left="153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</w:rPr>
              <w:t>日本脑炎</w:t>
            </w:r>
          </w:p>
        </w:tc>
        <w:tc>
          <w:tcPr>
            <w:tcW w:w="2508" w:type="dxa"/>
            <w:vAlign w:val="top"/>
          </w:tcPr>
          <w:p w14:paraId="692DAD7D">
            <w:pPr>
              <w:pStyle w:val="6"/>
              <w:spacing w:before="91" w:line="195" w:lineRule="auto"/>
              <w:ind w:left="71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100</w:t>
            </w:r>
          </w:p>
        </w:tc>
        <w:tc>
          <w:tcPr>
            <w:tcW w:w="2324" w:type="dxa"/>
            <w:vAlign w:val="top"/>
          </w:tcPr>
          <w:p w14:paraId="1DF76C19">
            <w:pPr>
              <w:pStyle w:val="6"/>
              <w:spacing w:before="91" w:line="195" w:lineRule="auto"/>
              <w:ind w:left="8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20</w:t>
            </w:r>
          </w:p>
        </w:tc>
      </w:tr>
      <w:tr w14:paraId="2B08BA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5D99B817">
            <w:pPr>
              <w:spacing w:before="53" w:line="228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棘球蚴病</w:t>
            </w:r>
          </w:p>
        </w:tc>
        <w:tc>
          <w:tcPr>
            <w:tcW w:w="2508" w:type="dxa"/>
            <w:vAlign w:val="top"/>
          </w:tcPr>
          <w:p w14:paraId="4B839E91">
            <w:pPr>
              <w:pStyle w:val="6"/>
              <w:spacing w:before="90" w:line="195" w:lineRule="auto"/>
              <w:ind w:left="74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49</w:t>
            </w:r>
          </w:p>
        </w:tc>
        <w:tc>
          <w:tcPr>
            <w:tcW w:w="2324" w:type="dxa"/>
            <w:vAlign w:val="top"/>
          </w:tcPr>
          <w:p w14:paraId="66471B39">
            <w:pPr>
              <w:pStyle w:val="6"/>
              <w:spacing w:before="90" w:line="195" w:lineRule="auto"/>
              <w:ind w:left="85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4</w:t>
            </w:r>
          </w:p>
        </w:tc>
      </w:tr>
      <w:tr w14:paraId="3136CB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24B4830F">
            <w:pPr>
              <w:spacing w:before="55" w:line="227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牛结节性皮肤病</w:t>
            </w:r>
          </w:p>
        </w:tc>
        <w:tc>
          <w:tcPr>
            <w:tcW w:w="2508" w:type="dxa"/>
            <w:vAlign w:val="top"/>
          </w:tcPr>
          <w:p w14:paraId="01D85166">
            <w:pPr>
              <w:pStyle w:val="6"/>
              <w:spacing w:before="91" w:line="195" w:lineRule="auto"/>
              <w:ind w:left="76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18</w:t>
            </w:r>
          </w:p>
        </w:tc>
        <w:tc>
          <w:tcPr>
            <w:tcW w:w="2324" w:type="dxa"/>
            <w:vAlign w:val="top"/>
          </w:tcPr>
          <w:p w14:paraId="245A5FB9">
            <w:pPr>
              <w:pStyle w:val="6"/>
              <w:spacing w:before="91" w:line="195" w:lineRule="auto"/>
              <w:ind w:left="87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70B65F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633" w:type="dxa"/>
            <w:vAlign w:val="top"/>
          </w:tcPr>
          <w:p w14:paraId="306062EE">
            <w:pPr>
              <w:spacing w:before="56" w:line="227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牛传染性鼻气管炎</w:t>
            </w:r>
          </w:p>
        </w:tc>
        <w:tc>
          <w:tcPr>
            <w:tcW w:w="2508" w:type="dxa"/>
            <w:vAlign w:val="top"/>
          </w:tcPr>
          <w:p w14:paraId="08EB27D9">
            <w:pPr>
              <w:pStyle w:val="6"/>
              <w:spacing w:before="92" w:line="195" w:lineRule="auto"/>
              <w:ind w:left="80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2324" w:type="dxa"/>
            <w:vAlign w:val="top"/>
          </w:tcPr>
          <w:p w14:paraId="374D0AC5">
            <w:pPr>
              <w:pStyle w:val="6"/>
              <w:spacing w:before="92" w:line="195" w:lineRule="auto"/>
              <w:ind w:left="87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2E399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2B29580F">
            <w:pPr>
              <w:spacing w:before="55" w:line="227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牛结核病</w:t>
            </w:r>
          </w:p>
        </w:tc>
        <w:tc>
          <w:tcPr>
            <w:tcW w:w="2508" w:type="dxa"/>
            <w:vAlign w:val="top"/>
          </w:tcPr>
          <w:p w14:paraId="4395389A">
            <w:pPr>
              <w:pStyle w:val="6"/>
              <w:spacing w:before="91" w:line="195" w:lineRule="auto"/>
              <w:ind w:left="76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16</w:t>
            </w:r>
          </w:p>
        </w:tc>
        <w:tc>
          <w:tcPr>
            <w:tcW w:w="2324" w:type="dxa"/>
            <w:vAlign w:val="top"/>
          </w:tcPr>
          <w:p w14:paraId="15A3545C">
            <w:pPr>
              <w:pStyle w:val="6"/>
              <w:spacing w:before="91" w:line="195" w:lineRule="auto"/>
              <w:ind w:left="85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375BE6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633" w:type="dxa"/>
            <w:vAlign w:val="top"/>
          </w:tcPr>
          <w:p w14:paraId="712E1F91">
            <w:pPr>
              <w:spacing w:before="55" w:line="228" w:lineRule="auto"/>
              <w:ind w:left="12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绵羊痘和山羊痘</w:t>
            </w:r>
          </w:p>
        </w:tc>
        <w:tc>
          <w:tcPr>
            <w:tcW w:w="2508" w:type="dxa"/>
            <w:vAlign w:val="top"/>
          </w:tcPr>
          <w:p w14:paraId="49EA1BB7">
            <w:pPr>
              <w:pStyle w:val="6"/>
              <w:spacing w:before="92" w:line="195" w:lineRule="auto"/>
              <w:ind w:left="748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96</w:t>
            </w:r>
          </w:p>
        </w:tc>
        <w:tc>
          <w:tcPr>
            <w:tcW w:w="2324" w:type="dxa"/>
            <w:vAlign w:val="top"/>
          </w:tcPr>
          <w:p w14:paraId="1D75F19B">
            <w:pPr>
              <w:pStyle w:val="6"/>
              <w:spacing w:before="92" w:line="195" w:lineRule="auto"/>
              <w:ind w:left="858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</w:tr>
      <w:tr w14:paraId="19B92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633" w:type="dxa"/>
            <w:vAlign w:val="top"/>
          </w:tcPr>
          <w:p w14:paraId="30518285">
            <w:pPr>
              <w:spacing w:before="55" w:line="227" w:lineRule="auto"/>
              <w:ind w:left="135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山羊传染性胸膜肺炎</w:t>
            </w:r>
          </w:p>
        </w:tc>
        <w:tc>
          <w:tcPr>
            <w:tcW w:w="2508" w:type="dxa"/>
            <w:vAlign w:val="top"/>
          </w:tcPr>
          <w:p w14:paraId="63233B6C">
            <w:pPr>
              <w:pStyle w:val="6"/>
              <w:spacing w:before="91" w:line="195" w:lineRule="auto"/>
              <w:ind w:left="65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1228</w:t>
            </w:r>
          </w:p>
        </w:tc>
        <w:tc>
          <w:tcPr>
            <w:tcW w:w="2324" w:type="dxa"/>
            <w:vAlign w:val="top"/>
          </w:tcPr>
          <w:p w14:paraId="00B51E58">
            <w:pPr>
              <w:pStyle w:val="6"/>
              <w:spacing w:before="91" w:line="195" w:lineRule="auto"/>
              <w:ind w:left="75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330</w:t>
            </w:r>
          </w:p>
        </w:tc>
      </w:tr>
      <w:tr w14:paraId="195C44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633" w:type="dxa"/>
            <w:vAlign w:val="top"/>
          </w:tcPr>
          <w:p w14:paraId="7C522946">
            <w:pPr>
              <w:spacing w:before="54" w:line="227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猪瘟</w:t>
            </w:r>
          </w:p>
        </w:tc>
        <w:tc>
          <w:tcPr>
            <w:tcW w:w="2508" w:type="dxa"/>
            <w:vAlign w:val="top"/>
          </w:tcPr>
          <w:p w14:paraId="6D7005ED">
            <w:pPr>
              <w:pStyle w:val="6"/>
              <w:spacing w:before="93" w:line="192" w:lineRule="auto"/>
              <w:ind w:left="80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2324" w:type="dxa"/>
            <w:vAlign w:val="top"/>
          </w:tcPr>
          <w:p w14:paraId="28497BA6">
            <w:pPr>
              <w:pStyle w:val="6"/>
              <w:spacing w:before="90" w:line="195" w:lineRule="auto"/>
              <w:ind w:left="873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598BA3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633" w:type="dxa"/>
            <w:vAlign w:val="top"/>
          </w:tcPr>
          <w:p w14:paraId="2D13094D">
            <w:pPr>
              <w:spacing w:before="55" w:line="228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猪繁殖与呼吸综合征</w:t>
            </w:r>
          </w:p>
        </w:tc>
        <w:tc>
          <w:tcPr>
            <w:tcW w:w="2508" w:type="dxa"/>
            <w:vAlign w:val="top"/>
          </w:tcPr>
          <w:p w14:paraId="63927F81">
            <w:pPr>
              <w:pStyle w:val="6"/>
              <w:spacing w:before="92" w:line="195" w:lineRule="auto"/>
              <w:ind w:left="69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306</w:t>
            </w:r>
          </w:p>
        </w:tc>
        <w:tc>
          <w:tcPr>
            <w:tcW w:w="2324" w:type="dxa"/>
            <w:vAlign w:val="top"/>
          </w:tcPr>
          <w:p w14:paraId="127D460D">
            <w:pPr>
              <w:pStyle w:val="6"/>
              <w:spacing w:before="92" w:line="195" w:lineRule="auto"/>
              <w:ind w:left="80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</w:t>
            </w:r>
          </w:p>
        </w:tc>
      </w:tr>
      <w:tr w14:paraId="3F20FA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633" w:type="dxa"/>
            <w:vAlign w:val="top"/>
          </w:tcPr>
          <w:p w14:paraId="55238891">
            <w:pPr>
              <w:spacing w:before="54" w:line="228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0"/>
                <w:szCs w:val="20"/>
              </w:rPr>
              <w:t>猪流行性腹泻</w:t>
            </w:r>
          </w:p>
        </w:tc>
        <w:tc>
          <w:tcPr>
            <w:tcW w:w="2508" w:type="dxa"/>
            <w:vAlign w:val="top"/>
          </w:tcPr>
          <w:p w14:paraId="31E45EF5">
            <w:pPr>
              <w:pStyle w:val="6"/>
              <w:spacing w:before="91" w:line="195" w:lineRule="auto"/>
              <w:ind w:left="58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29578</w:t>
            </w:r>
          </w:p>
        </w:tc>
        <w:tc>
          <w:tcPr>
            <w:tcW w:w="2324" w:type="dxa"/>
            <w:vAlign w:val="top"/>
          </w:tcPr>
          <w:p w14:paraId="0C6ED37F">
            <w:pPr>
              <w:pStyle w:val="6"/>
              <w:spacing w:before="91" w:line="195" w:lineRule="auto"/>
              <w:ind w:left="69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3778</w:t>
            </w:r>
          </w:p>
        </w:tc>
      </w:tr>
      <w:tr w14:paraId="5D86F3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633" w:type="dxa"/>
            <w:vAlign w:val="top"/>
          </w:tcPr>
          <w:p w14:paraId="411A9A57">
            <w:pPr>
              <w:spacing w:before="54" w:line="228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新城疫</w:t>
            </w:r>
          </w:p>
        </w:tc>
        <w:tc>
          <w:tcPr>
            <w:tcW w:w="2508" w:type="dxa"/>
            <w:vAlign w:val="top"/>
          </w:tcPr>
          <w:p w14:paraId="4C8E8ACE">
            <w:pPr>
              <w:pStyle w:val="6"/>
              <w:spacing w:before="91" w:line="195" w:lineRule="auto"/>
              <w:ind w:left="75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52</w:t>
            </w:r>
          </w:p>
        </w:tc>
        <w:tc>
          <w:tcPr>
            <w:tcW w:w="2324" w:type="dxa"/>
            <w:vAlign w:val="top"/>
          </w:tcPr>
          <w:p w14:paraId="1D2FCBCF">
            <w:pPr>
              <w:pStyle w:val="6"/>
              <w:spacing w:before="94" w:line="192" w:lineRule="auto"/>
              <w:ind w:left="85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</w:tr>
      <w:tr w14:paraId="515291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6FA66FCE">
            <w:pPr>
              <w:spacing w:before="55" w:line="227" w:lineRule="auto"/>
              <w:ind w:left="124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>鸭瘟</w:t>
            </w:r>
          </w:p>
        </w:tc>
        <w:tc>
          <w:tcPr>
            <w:tcW w:w="2508" w:type="dxa"/>
            <w:vAlign w:val="top"/>
          </w:tcPr>
          <w:p w14:paraId="2F39403E">
            <w:pPr>
              <w:pStyle w:val="6"/>
              <w:spacing w:before="91" w:line="195" w:lineRule="auto"/>
              <w:ind w:left="75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50</w:t>
            </w:r>
          </w:p>
        </w:tc>
        <w:tc>
          <w:tcPr>
            <w:tcW w:w="2324" w:type="dxa"/>
            <w:vAlign w:val="top"/>
          </w:tcPr>
          <w:p w14:paraId="446BDE95">
            <w:pPr>
              <w:pStyle w:val="6"/>
              <w:spacing w:before="91" w:line="195" w:lineRule="auto"/>
              <w:ind w:left="85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2E1B27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3FEB4366">
            <w:pPr>
              <w:spacing w:before="56" w:line="226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小鹅瘟</w:t>
            </w:r>
          </w:p>
        </w:tc>
        <w:tc>
          <w:tcPr>
            <w:tcW w:w="2508" w:type="dxa"/>
            <w:vAlign w:val="top"/>
          </w:tcPr>
          <w:p w14:paraId="4D7ED56C">
            <w:pPr>
              <w:pStyle w:val="6"/>
              <w:spacing w:before="92" w:line="195" w:lineRule="auto"/>
              <w:ind w:left="65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1271</w:t>
            </w:r>
          </w:p>
        </w:tc>
        <w:tc>
          <w:tcPr>
            <w:tcW w:w="2324" w:type="dxa"/>
            <w:vAlign w:val="top"/>
          </w:tcPr>
          <w:p w14:paraId="3279315D">
            <w:pPr>
              <w:pStyle w:val="6"/>
              <w:spacing w:before="92" w:line="195" w:lineRule="auto"/>
              <w:ind w:left="75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336</w:t>
            </w:r>
          </w:p>
        </w:tc>
      </w:tr>
      <w:tr w14:paraId="3DE80F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633" w:type="dxa"/>
            <w:tcBorders>
              <w:bottom w:val="single" w:color="000000" w:sz="2" w:space="0"/>
            </w:tcBorders>
            <w:vAlign w:val="top"/>
          </w:tcPr>
          <w:p w14:paraId="47D645C8">
            <w:pPr>
              <w:spacing w:before="57" w:line="229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兔出血症</w:t>
            </w:r>
          </w:p>
        </w:tc>
        <w:tc>
          <w:tcPr>
            <w:tcW w:w="2508" w:type="dxa"/>
            <w:tcBorders>
              <w:bottom w:val="single" w:color="000000" w:sz="2" w:space="0"/>
            </w:tcBorders>
            <w:vAlign w:val="top"/>
          </w:tcPr>
          <w:p w14:paraId="43E973FB">
            <w:pPr>
              <w:pStyle w:val="6"/>
              <w:spacing w:before="93" w:line="195" w:lineRule="auto"/>
              <w:ind w:left="817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324" w:type="dxa"/>
            <w:tcBorders>
              <w:bottom w:val="single" w:color="000000" w:sz="2" w:space="0"/>
            </w:tcBorders>
            <w:vAlign w:val="top"/>
          </w:tcPr>
          <w:p w14:paraId="3371B403">
            <w:pPr>
              <w:pStyle w:val="6"/>
              <w:spacing w:before="93" w:line="195" w:lineRule="auto"/>
              <w:ind w:left="85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5C8BFA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DAEA6E">
            <w:pPr>
              <w:spacing w:before="86" w:line="228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7"/>
                <w:sz w:val="20"/>
                <w:szCs w:val="20"/>
              </w:rPr>
              <w:t>三类主要动物疫病合计</w:t>
            </w:r>
          </w:p>
        </w:tc>
        <w:tc>
          <w:tcPr>
            <w:tcW w:w="2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7AE68">
            <w:pPr>
              <w:pStyle w:val="6"/>
              <w:spacing w:before="117" w:line="189" w:lineRule="auto"/>
              <w:ind w:left="578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78522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364F2">
            <w:pPr>
              <w:pStyle w:val="6"/>
              <w:spacing w:before="117" w:line="189" w:lineRule="auto"/>
              <w:ind w:left="692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5185</w:t>
            </w:r>
          </w:p>
        </w:tc>
      </w:tr>
      <w:tr w14:paraId="43E0CF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33" w:type="dxa"/>
            <w:tcBorders>
              <w:top w:val="single" w:color="000000" w:sz="2" w:space="0"/>
            </w:tcBorders>
            <w:vAlign w:val="top"/>
          </w:tcPr>
          <w:p w14:paraId="54814289">
            <w:pPr>
              <w:spacing w:before="56" w:line="226" w:lineRule="auto"/>
              <w:ind w:left="139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</w:rPr>
              <w:t>巴氏杆菌病</w:t>
            </w:r>
          </w:p>
        </w:tc>
        <w:tc>
          <w:tcPr>
            <w:tcW w:w="2508" w:type="dxa"/>
            <w:tcBorders>
              <w:top w:val="single" w:color="000000" w:sz="2" w:space="0"/>
            </w:tcBorders>
            <w:vAlign w:val="top"/>
          </w:tcPr>
          <w:p w14:paraId="5243D2DC">
            <w:pPr>
              <w:pStyle w:val="6"/>
              <w:spacing w:before="86" w:line="189" w:lineRule="auto"/>
              <w:ind w:left="63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6141</w:t>
            </w:r>
          </w:p>
        </w:tc>
        <w:tc>
          <w:tcPr>
            <w:tcW w:w="2324" w:type="dxa"/>
            <w:tcBorders>
              <w:top w:val="single" w:color="000000" w:sz="2" w:space="0"/>
            </w:tcBorders>
            <w:vAlign w:val="top"/>
          </w:tcPr>
          <w:p w14:paraId="01466899">
            <w:pPr>
              <w:pStyle w:val="6"/>
              <w:spacing w:before="86" w:line="189" w:lineRule="auto"/>
              <w:ind w:left="750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800</w:t>
            </w:r>
          </w:p>
        </w:tc>
      </w:tr>
      <w:tr w14:paraId="656F62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633" w:type="dxa"/>
            <w:vAlign w:val="top"/>
          </w:tcPr>
          <w:p w14:paraId="7EA1E8FD">
            <w:pPr>
              <w:spacing w:before="57" w:line="226" w:lineRule="auto"/>
              <w:ind w:left="123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0"/>
                <w:szCs w:val="20"/>
              </w:rPr>
              <w:t>马立克病</w:t>
            </w:r>
          </w:p>
        </w:tc>
        <w:tc>
          <w:tcPr>
            <w:tcW w:w="2508" w:type="dxa"/>
            <w:vAlign w:val="top"/>
          </w:tcPr>
          <w:p w14:paraId="31FF2AA8">
            <w:pPr>
              <w:pStyle w:val="6"/>
              <w:spacing w:before="87" w:line="189" w:lineRule="auto"/>
              <w:ind w:left="746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54</w:t>
            </w:r>
          </w:p>
        </w:tc>
        <w:tc>
          <w:tcPr>
            <w:tcW w:w="2324" w:type="dxa"/>
            <w:vAlign w:val="top"/>
          </w:tcPr>
          <w:p w14:paraId="741F17C0">
            <w:pPr>
              <w:pStyle w:val="6"/>
              <w:spacing w:before="87" w:line="189" w:lineRule="auto"/>
              <w:ind w:left="817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3"/>
                <w:sz w:val="22"/>
                <w:szCs w:val="22"/>
              </w:rPr>
              <w:t>18</w:t>
            </w:r>
          </w:p>
        </w:tc>
      </w:tr>
      <w:tr w14:paraId="27294F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718FD75E">
            <w:pPr>
              <w:spacing w:before="57" w:line="225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猪丹毒</w:t>
            </w:r>
          </w:p>
        </w:tc>
        <w:tc>
          <w:tcPr>
            <w:tcW w:w="2508" w:type="dxa"/>
            <w:vAlign w:val="top"/>
          </w:tcPr>
          <w:p w14:paraId="74394FAB">
            <w:pPr>
              <w:pStyle w:val="6"/>
              <w:spacing w:before="87" w:line="189" w:lineRule="auto"/>
              <w:ind w:left="685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264</w:t>
            </w:r>
          </w:p>
        </w:tc>
        <w:tc>
          <w:tcPr>
            <w:tcW w:w="2324" w:type="dxa"/>
            <w:vAlign w:val="top"/>
          </w:tcPr>
          <w:p w14:paraId="5236A58C">
            <w:pPr>
              <w:pStyle w:val="6"/>
              <w:spacing w:before="87" w:line="189" w:lineRule="auto"/>
              <w:ind w:left="796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28</w:t>
            </w:r>
          </w:p>
        </w:tc>
      </w:tr>
      <w:tr w14:paraId="3D2DAB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633" w:type="dxa"/>
            <w:vAlign w:val="top"/>
          </w:tcPr>
          <w:p w14:paraId="2B417E61">
            <w:pPr>
              <w:spacing w:before="58" w:line="225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囊尾蚴病</w:t>
            </w:r>
          </w:p>
        </w:tc>
        <w:tc>
          <w:tcPr>
            <w:tcW w:w="2508" w:type="dxa"/>
            <w:vAlign w:val="top"/>
          </w:tcPr>
          <w:p w14:paraId="79D64746">
            <w:pPr>
              <w:pStyle w:val="6"/>
              <w:spacing w:before="88" w:line="189" w:lineRule="auto"/>
              <w:ind w:left="740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324" w:type="dxa"/>
            <w:vAlign w:val="top"/>
          </w:tcPr>
          <w:p w14:paraId="635EBB3B">
            <w:pPr>
              <w:pStyle w:val="6"/>
              <w:spacing w:before="88" w:line="189" w:lineRule="auto"/>
              <w:ind w:left="85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</w:tr>
      <w:tr w14:paraId="12133D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33" w:type="dxa"/>
            <w:vAlign w:val="top"/>
          </w:tcPr>
          <w:p w14:paraId="215E7F61">
            <w:pPr>
              <w:spacing w:before="58" w:line="224" w:lineRule="auto"/>
              <w:ind w:left="117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猪流感</w:t>
            </w:r>
          </w:p>
        </w:tc>
        <w:tc>
          <w:tcPr>
            <w:tcW w:w="2508" w:type="dxa"/>
            <w:vAlign w:val="top"/>
          </w:tcPr>
          <w:p w14:paraId="3116CEF6">
            <w:pPr>
              <w:pStyle w:val="6"/>
              <w:spacing w:before="88" w:line="189" w:lineRule="auto"/>
              <w:ind w:left="634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6585</w:t>
            </w:r>
          </w:p>
        </w:tc>
        <w:tc>
          <w:tcPr>
            <w:tcW w:w="2324" w:type="dxa"/>
            <w:vAlign w:val="top"/>
          </w:tcPr>
          <w:p w14:paraId="1EA8B1A7">
            <w:pPr>
              <w:pStyle w:val="6"/>
              <w:spacing w:before="88" w:line="189" w:lineRule="auto"/>
              <w:ind w:left="741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219</w:t>
            </w:r>
          </w:p>
        </w:tc>
      </w:tr>
      <w:tr w14:paraId="6C20F1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69" w:hRule="atLeast"/>
        </w:trPr>
        <w:tc>
          <w:tcPr>
            <w:tcW w:w="3633" w:type="dxa"/>
            <w:vAlign w:val="top"/>
          </w:tcPr>
          <w:p w14:paraId="35CC5F65">
            <w:pPr>
              <w:spacing w:before="59" w:line="224" w:lineRule="auto"/>
              <w:ind w:left="116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鸡球虫病</w:t>
            </w:r>
          </w:p>
        </w:tc>
        <w:tc>
          <w:tcPr>
            <w:tcW w:w="2508" w:type="dxa"/>
            <w:vAlign w:val="top"/>
          </w:tcPr>
          <w:p w14:paraId="323BB205">
            <w:pPr>
              <w:pStyle w:val="6"/>
              <w:spacing w:before="89" w:line="189" w:lineRule="auto"/>
              <w:ind w:left="579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64298</w:t>
            </w:r>
          </w:p>
        </w:tc>
        <w:tc>
          <w:tcPr>
            <w:tcW w:w="2324" w:type="dxa"/>
            <w:vAlign w:val="top"/>
          </w:tcPr>
          <w:p w14:paraId="6B584FF4">
            <w:pPr>
              <w:pStyle w:val="6"/>
              <w:spacing w:before="89" w:line="189" w:lineRule="auto"/>
              <w:ind w:left="690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3992</w:t>
            </w:r>
          </w:p>
        </w:tc>
      </w:tr>
      <w:tr w14:paraId="4F8AC1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633" w:type="dxa"/>
            <w:tcBorders>
              <w:bottom w:val="single" w:color="000000" w:sz="2" w:space="0"/>
            </w:tcBorders>
            <w:vAlign w:val="top"/>
          </w:tcPr>
          <w:p w14:paraId="3924FDB3">
            <w:pPr>
              <w:spacing w:before="58" w:line="228" w:lineRule="auto"/>
              <w:ind w:left="122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>牛病毒性腹泻</w:t>
            </w:r>
          </w:p>
        </w:tc>
        <w:tc>
          <w:tcPr>
            <w:tcW w:w="2508" w:type="dxa"/>
            <w:tcBorders>
              <w:bottom w:val="single" w:color="000000" w:sz="2" w:space="0"/>
            </w:tcBorders>
            <w:vAlign w:val="top"/>
          </w:tcPr>
          <w:p w14:paraId="312F84A5">
            <w:pPr>
              <w:pStyle w:val="6"/>
              <w:spacing w:before="89" w:line="189" w:lineRule="auto"/>
              <w:ind w:left="656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1160</w:t>
            </w:r>
          </w:p>
        </w:tc>
        <w:tc>
          <w:tcPr>
            <w:tcW w:w="2324" w:type="dxa"/>
            <w:tcBorders>
              <w:bottom w:val="single" w:color="000000" w:sz="2" w:space="0"/>
            </w:tcBorders>
            <w:vAlign w:val="top"/>
          </w:tcPr>
          <w:p w14:paraId="11A473B6">
            <w:pPr>
              <w:pStyle w:val="6"/>
              <w:spacing w:before="89" w:line="189" w:lineRule="auto"/>
              <w:ind w:left="762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128</w:t>
            </w:r>
          </w:p>
        </w:tc>
      </w:tr>
    </w:tbl>
    <w:p w14:paraId="5DDBEA89">
      <w:pPr>
        <w:spacing w:line="304" w:lineRule="auto"/>
        <w:rPr>
          <w:rFonts w:hint="default" w:ascii="Times New Roman" w:hAnsi="Times New Roman" w:cs="Times New Roman"/>
          <w:sz w:val="21"/>
        </w:rPr>
      </w:pPr>
      <w:bookmarkStart w:id="0" w:name="_GoBack"/>
      <w:bookmarkEnd w:id="0"/>
    </w:p>
    <w:p w14:paraId="7EEB555E">
      <w:pPr>
        <w:spacing w:before="65" w:line="289" w:lineRule="auto"/>
        <w:ind w:right="16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备注：本表统计数据来自各省、自治区、直辖市和新疆生产建设兵团报告发生的一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二三类主要动物疫病信息。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9B84B9-0983-4968-8490-06A9E37D5D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BA2165-0727-4D9F-9F86-6D4B1ABAE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5F522A-879C-4EF3-B855-053B38C888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8521DA"/>
    <w:rsid w:val="2AEA4B61"/>
    <w:rsid w:val="3F131155"/>
    <w:rsid w:val="45F80C83"/>
    <w:rsid w:val="4C757CA3"/>
    <w:rsid w:val="6A893EE5"/>
    <w:rsid w:val="78D16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565</Words>
  <Characters>696</Characters>
  <TotalTime>9</TotalTime>
  <ScaleCrop>false</ScaleCrop>
  <LinksUpToDate>false</LinksUpToDate>
  <CharactersWithSpaces>768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2025-09-28T15:53:00Z</dcterms:created>
  <dc:creator>王羽新</dc:creator>
  <cp:lastModifiedBy>王胜华</cp:lastModifiedBy>
  <cp:lastPrinted>2025-09-29T02:03:00Z</cp:lastPrinted>
  <dcterms:modified xsi:type="dcterms:W3CDTF">2025-09-29T02:50:23Z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2025-09-29T09:54:32Z</vt:filetime>
  </property>
  <property fmtid="{D5CDD505-2E9C-101B-9397-08002B2CF9AE}" pid="4" name="KSOTemplateDocerSaveRecord">
    <vt:lpwstr>eyJoZGlkIjoiYjBmMmEyNWUyNDZhNjdjNzhmZGNlYjY5MDAwYTIyNjUiLCJ1c2VySWQiOiIzMjkzNjY1MDAifQ==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E6880516459A41FAB0967CCA2006A27D_13</vt:lpwstr>
  </property>
</Properties>
</file>