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5796" w14:textId="77777777" w:rsidR="00DE5B18" w:rsidRPr="00ED6E31" w:rsidRDefault="00DE5B18" w:rsidP="00ED6E31">
      <w:pPr>
        <w:spacing w:line="64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ED6E31">
        <w:rPr>
          <w:rFonts w:ascii="华文中宋" w:eastAsia="华文中宋" w:hAnsi="华文中宋" w:hint="eastAsia"/>
          <w:sz w:val="44"/>
          <w:szCs w:val="44"/>
        </w:rPr>
        <w:t>广东省畜牧兽医学会</w:t>
      </w:r>
    </w:p>
    <w:p w14:paraId="75BA9015" w14:textId="67D3C837" w:rsidR="00FD0C61" w:rsidRPr="00ED6E31" w:rsidRDefault="00FD0C61" w:rsidP="00ED6E31">
      <w:pPr>
        <w:spacing w:line="64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ED6E31">
        <w:rPr>
          <w:rFonts w:ascii="华文中宋" w:eastAsia="华文中宋" w:hAnsi="华文中宋" w:hint="eastAsia"/>
          <w:sz w:val="44"/>
          <w:szCs w:val="44"/>
        </w:rPr>
        <w:t>学会团体</w:t>
      </w:r>
      <w:r w:rsidRPr="00ED6E31">
        <w:rPr>
          <w:rFonts w:ascii="华文中宋" w:eastAsia="华文中宋" w:hAnsi="华文中宋" w:cs="Times New Roman" w:hint="eastAsia"/>
          <w:sz w:val="44"/>
          <w:szCs w:val="44"/>
        </w:rPr>
        <w:t>标准征求意见表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660"/>
        <w:gridCol w:w="1671"/>
        <w:gridCol w:w="2205"/>
      </w:tblGrid>
      <w:tr w:rsidR="00957039" w:rsidRPr="00062E2C" w14:paraId="243DF98D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F7BD355" w14:textId="77777777" w:rsidR="00957039" w:rsidRPr="00062E2C" w:rsidRDefault="00957039" w:rsidP="00062E2C">
            <w:pPr>
              <w:snapToGrid w:val="0"/>
              <w:jc w:val="center"/>
              <w:rPr>
                <w:rFonts w:ascii="方正细黑一简体" w:eastAsia="方正细黑一简体" w:hAnsi="宋体" w:cs="仿宋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标准名称</w:t>
            </w:r>
          </w:p>
        </w:tc>
        <w:tc>
          <w:tcPr>
            <w:tcW w:w="7797" w:type="dxa"/>
            <w:gridSpan w:val="5"/>
            <w:vAlign w:val="center"/>
          </w:tcPr>
          <w:p w14:paraId="7C675BE9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1A4D1E5F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89B4C18" w14:textId="77777777" w:rsidR="00957039" w:rsidRPr="00062E2C" w:rsidRDefault="00957039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专家姓名</w:t>
            </w:r>
          </w:p>
        </w:tc>
        <w:tc>
          <w:tcPr>
            <w:tcW w:w="1843" w:type="dxa"/>
            <w:vAlign w:val="center"/>
          </w:tcPr>
          <w:p w14:paraId="78C3258F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184CE11" w14:textId="77777777" w:rsidR="00957039" w:rsidRPr="00062E2C" w:rsidRDefault="00957039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4536" w:type="dxa"/>
            <w:gridSpan w:val="3"/>
            <w:vAlign w:val="center"/>
          </w:tcPr>
          <w:p w14:paraId="0EE24A68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62E2C" w:rsidRPr="00062E2C" w14:paraId="66B88532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B92EAE5" w14:textId="77777777" w:rsidR="00062E2C" w:rsidRPr="00062E2C" w:rsidRDefault="00062E2C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7797" w:type="dxa"/>
            <w:gridSpan w:val="5"/>
            <w:vAlign w:val="center"/>
          </w:tcPr>
          <w:p w14:paraId="6AEB7A1C" w14:textId="77777777" w:rsidR="00062E2C" w:rsidRPr="00062E2C" w:rsidRDefault="00062E2C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62E2C" w:rsidRPr="00062E2C" w14:paraId="04B19FEA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D01E3FD" w14:textId="3FB62AD9" w:rsidR="00062E2C" w:rsidRPr="00062E2C" w:rsidRDefault="00062E2C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921" w:type="dxa"/>
            <w:gridSpan w:val="3"/>
            <w:vAlign w:val="center"/>
          </w:tcPr>
          <w:p w14:paraId="6C941CB3" w14:textId="77777777" w:rsidR="00062E2C" w:rsidRPr="00062E2C" w:rsidRDefault="00062E2C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091DFD49" w14:textId="3D74E0FD" w:rsidR="00062E2C" w:rsidRPr="00062E2C" w:rsidRDefault="00062E2C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邮</w:t>
            </w:r>
            <w:r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政</w:t>
            </w: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编</w:t>
            </w:r>
            <w:r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2205" w:type="dxa"/>
            <w:vAlign w:val="center"/>
          </w:tcPr>
          <w:p w14:paraId="5E8A8F8B" w14:textId="77777777" w:rsidR="00062E2C" w:rsidRPr="00062E2C" w:rsidRDefault="00062E2C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62E2C" w:rsidRPr="00062E2C" w14:paraId="77C297E4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FDAC746" w14:textId="0946C2B0" w:rsidR="00062E2C" w:rsidRPr="00062E2C" w:rsidRDefault="00062E2C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21" w:type="dxa"/>
            <w:gridSpan w:val="3"/>
            <w:vAlign w:val="center"/>
          </w:tcPr>
          <w:p w14:paraId="45BCE28A" w14:textId="77777777" w:rsidR="00062E2C" w:rsidRPr="00062E2C" w:rsidRDefault="00062E2C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7A4B9096" w14:textId="77777777" w:rsidR="00062E2C" w:rsidRPr="00062E2C" w:rsidRDefault="00062E2C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审查日期</w:t>
            </w:r>
          </w:p>
        </w:tc>
        <w:tc>
          <w:tcPr>
            <w:tcW w:w="2205" w:type="dxa"/>
            <w:vAlign w:val="center"/>
          </w:tcPr>
          <w:p w14:paraId="3FF6BD22" w14:textId="77777777" w:rsidR="00062E2C" w:rsidRPr="00062E2C" w:rsidRDefault="00062E2C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161727C9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4A8604E" w14:textId="7B461803" w:rsidR="00957039" w:rsidRPr="00062E2C" w:rsidRDefault="00957039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proofErr w:type="gramStart"/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5592" w:type="dxa"/>
            <w:gridSpan w:val="4"/>
            <w:vAlign w:val="center"/>
          </w:tcPr>
          <w:p w14:paraId="5A838273" w14:textId="77777777" w:rsidR="00957039" w:rsidRPr="00062E2C" w:rsidRDefault="00957039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意见和建议</w:t>
            </w:r>
          </w:p>
        </w:tc>
        <w:tc>
          <w:tcPr>
            <w:tcW w:w="2205" w:type="dxa"/>
            <w:vAlign w:val="center"/>
          </w:tcPr>
          <w:p w14:paraId="0230681F" w14:textId="77777777" w:rsidR="00957039" w:rsidRPr="00062E2C" w:rsidRDefault="00957039" w:rsidP="00062E2C">
            <w:pPr>
              <w:snapToGrid w:val="0"/>
              <w:jc w:val="center"/>
              <w:rPr>
                <w:rFonts w:ascii="方正细黑一简体" w:eastAsia="方正细黑一简体" w:hAnsi="宋体" w:cs="宋体" w:hint="eastAsia"/>
                <w:sz w:val="24"/>
                <w:szCs w:val="24"/>
              </w:rPr>
            </w:pPr>
            <w:r w:rsidRPr="00062E2C">
              <w:rPr>
                <w:rFonts w:ascii="方正细黑一简体" w:eastAsia="方正细黑一简体" w:hAnsi="宋体" w:cs="宋体" w:hint="eastAsia"/>
                <w:sz w:val="24"/>
                <w:szCs w:val="24"/>
              </w:rPr>
              <w:t>备注</w:t>
            </w:r>
          </w:p>
        </w:tc>
      </w:tr>
      <w:tr w:rsidR="00957039" w:rsidRPr="00062E2C" w14:paraId="5302251E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15DF82E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5D06C2FE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677372A5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26E9A3B4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456CF6F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61609F80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2D3EAF5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397D22CF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C39FD0A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07AD61DF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1905798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2A60DC98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0AD28B5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5DFF627F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9728B90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6066AFFD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0FB7F6B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2B5421A9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59C188D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007570A3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E7A63C9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1852FEEC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30A6299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011F4FEE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46EC3A7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1854BE7B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061C2760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7150BC97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94A0237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1743C247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1D80CD4D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0C0683D8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15FE0D8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16419F34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6E855478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77C7765F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0FCBFDF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2B59B604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BA86F6D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B53B0" w:rsidRPr="00062E2C" w14:paraId="1B40BC8B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2387F8A" w14:textId="77777777" w:rsidR="001B53B0" w:rsidRPr="00062E2C" w:rsidRDefault="001B53B0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1C81959F" w14:textId="77777777" w:rsidR="001B53B0" w:rsidRPr="00062E2C" w:rsidRDefault="001B53B0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255A8FD" w14:textId="77777777" w:rsidR="001B53B0" w:rsidRPr="00062E2C" w:rsidRDefault="001B53B0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57039" w:rsidRPr="00062E2C" w14:paraId="78CFD39D" w14:textId="77777777" w:rsidTr="00062E2C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A15092E" w14:textId="77777777" w:rsidR="00957039" w:rsidRPr="00062E2C" w:rsidRDefault="00957039" w:rsidP="00062E2C">
            <w:pPr>
              <w:pStyle w:val="Defaul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92" w:type="dxa"/>
            <w:gridSpan w:val="4"/>
            <w:vAlign w:val="center"/>
          </w:tcPr>
          <w:p w14:paraId="540E0E7D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A4EB703" w14:textId="77777777" w:rsidR="00957039" w:rsidRPr="00062E2C" w:rsidRDefault="00957039" w:rsidP="00062E2C">
            <w:pPr>
              <w:pStyle w:val="Defaul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3383A3A" w14:textId="77777777" w:rsidR="00FD0C61" w:rsidRPr="00062E2C" w:rsidRDefault="00957039" w:rsidP="00062E2C">
      <w:pPr>
        <w:pStyle w:val="Default"/>
        <w:spacing w:line="400" w:lineRule="exact"/>
        <w:ind w:firstLineChars="550" w:firstLine="1320"/>
        <w:jc w:val="right"/>
        <w:rPr>
          <w:rFonts w:ascii="仿宋_GB2312" w:eastAsia="仿宋_GB2312" w:hAnsi="仿宋" w:cs="仿宋" w:hint="eastAsia"/>
        </w:rPr>
      </w:pPr>
      <w:r w:rsidRPr="00062E2C">
        <w:rPr>
          <w:rFonts w:ascii="仿宋_GB2312" w:eastAsia="仿宋_GB2312" w:hAnsi="仿宋" w:cs="仿宋" w:hint="eastAsia"/>
        </w:rPr>
        <w:t>（如填写内容较多，可另加附页）</w:t>
      </w:r>
    </w:p>
    <w:sectPr w:rsidR="00FD0C61" w:rsidRPr="00062E2C" w:rsidSect="00062E2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FABF" w14:textId="77777777" w:rsidR="006717FB" w:rsidRDefault="006717FB" w:rsidP="00160EAB">
      <w:r>
        <w:separator/>
      </w:r>
    </w:p>
  </w:endnote>
  <w:endnote w:type="continuationSeparator" w:id="0">
    <w:p w14:paraId="043EFCC6" w14:textId="77777777" w:rsidR="006717FB" w:rsidRDefault="006717FB" w:rsidP="0016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细黑一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50B9" w14:textId="77777777" w:rsidR="006717FB" w:rsidRDefault="006717FB" w:rsidP="00160EAB">
      <w:r>
        <w:separator/>
      </w:r>
    </w:p>
  </w:footnote>
  <w:footnote w:type="continuationSeparator" w:id="0">
    <w:p w14:paraId="7CB0C997" w14:textId="77777777" w:rsidR="006717FB" w:rsidRDefault="006717FB" w:rsidP="0016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43C46"/>
    <w:multiLevelType w:val="hybridMultilevel"/>
    <w:tmpl w:val="8C647F1E"/>
    <w:lvl w:ilvl="0" w:tplc="6F6E3D5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02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15"/>
    <w:rsid w:val="000027FB"/>
    <w:rsid w:val="00016ADE"/>
    <w:rsid w:val="000325E8"/>
    <w:rsid w:val="00062E2C"/>
    <w:rsid w:val="000658C0"/>
    <w:rsid w:val="000908C6"/>
    <w:rsid w:val="000A6F6D"/>
    <w:rsid w:val="000F0DF2"/>
    <w:rsid w:val="000F74E9"/>
    <w:rsid w:val="00132F81"/>
    <w:rsid w:val="00153BB8"/>
    <w:rsid w:val="00160EAB"/>
    <w:rsid w:val="001732D3"/>
    <w:rsid w:val="001B53B0"/>
    <w:rsid w:val="001C25EA"/>
    <w:rsid w:val="001F1089"/>
    <w:rsid w:val="0022100E"/>
    <w:rsid w:val="00224796"/>
    <w:rsid w:val="00225D22"/>
    <w:rsid w:val="00226AF9"/>
    <w:rsid w:val="00255FAA"/>
    <w:rsid w:val="00276F2D"/>
    <w:rsid w:val="00283A74"/>
    <w:rsid w:val="002A0616"/>
    <w:rsid w:val="002A1AE7"/>
    <w:rsid w:val="002B005B"/>
    <w:rsid w:val="002B3E19"/>
    <w:rsid w:val="002B5628"/>
    <w:rsid w:val="002D75D0"/>
    <w:rsid w:val="002E13EF"/>
    <w:rsid w:val="002E4637"/>
    <w:rsid w:val="002F48F4"/>
    <w:rsid w:val="003C3EA2"/>
    <w:rsid w:val="003F37AA"/>
    <w:rsid w:val="0046602A"/>
    <w:rsid w:val="004712BA"/>
    <w:rsid w:val="004873C2"/>
    <w:rsid w:val="004926FB"/>
    <w:rsid w:val="004D524A"/>
    <w:rsid w:val="004F20F5"/>
    <w:rsid w:val="00544527"/>
    <w:rsid w:val="00562598"/>
    <w:rsid w:val="00586029"/>
    <w:rsid w:val="005A661A"/>
    <w:rsid w:val="005B1D87"/>
    <w:rsid w:val="005B283A"/>
    <w:rsid w:val="005B634A"/>
    <w:rsid w:val="005F3B95"/>
    <w:rsid w:val="00607D5B"/>
    <w:rsid w:val="00612D8C"/>
    <w:rsid w:val="00641568"/>
    <w:rsid w:val="00643E10"/>
    <w:rsid w:val="00652A15"/>
    <w:rsid w:val="0065723F"/>
    <w:rsid w:val="006717FB"/>
    <w:rsid w:val="006809CA"/>
    <w:rsid w:val="0069043C"/>
    <w:rsid w:val="006954A2"/>
    <w:rsid w:val="006C3D17"/>
    <w:rsid w:val="006C6415"/>
    <w:rsid w:val="007034E5"/>
    <w:rsid w:val="00751B62"/>
    <w:rsid w:val="00834114"/>
    <w:rsid w:val="008560BD"/>
    <w:rsid w:val="008807CA"/>
    <w:rsid w:val="008944F8"/>
    <w:rsid w:val="00897A7D"/>
    <w:rsid w:val="008C1EB3"/>
    <w:rsid w:val="00936AB2"/>
    <w:rsid w:val="00950D91"/>
    <w:rsid w:val="00956970"/>
    <w:rsid w:val="00957039"/>
    <w:rsid w:val="00962532"/>
    <w:rsid w:val="009750F3"/>
    <w:rsid w:val="00986AFF"/>
    <w:rsid w:val="009B727F"/>
    <w:rsid w:val="009D576B"/>
    <w:rsid w:val="009D75D0"/>
    <w:rsid w:val="00A11CD4"/>
    <w:rsid w:val="00A1228E"/>
    <w:rsid w:val="00A46BF1"/>
    <w:rsid w:val="00A62169"/>
    <w:rsid w:val="00AB450D"/>
    <w:rsid w:val="00AF7AC5"/>
    <w:rsid w:val="00B000B8"/>
    <w:rsid w:val="00B05033"/>
    <w:rsid w:val="00B31E22"/>
    <w:rsid w:val="00B53304"/>
    <w:rsid w:val="00B615AC"/>
    <w:rsid w:val="00B70893"/>
    <w:rsid w:val="00B81D08"/>
    <w:rsid w:val="00B81E3C"/>
    <w:rsid w:val="00B93695"/>
    <w:rsid w:val="00B958A2"/>
    <w:rsid w:val="00BB3849"/>
    <w:rsid w:val="00C351EB"/>
    <w:rsid w:val="00C46C2B"/>
    <w:rsid w:val="00C557C0"/>
    <w:rsid w:val="00C6162F"/>
    <w:rsid w:val="00C86371"/>
    <w:rsid w:val="00CB46FE"/>
    <w:rsid w:val="00CC1DC4"/>
    <w:rsid w:val="00CC256D"/>
    <w:rsid w:val="00CE3FDA"/>
    <w:rsid w:val="00D13D86"/>
    <w:rsid w:val="00D422DD"/>
    <w:rsid w:val="00D66CFD"/>
    <w:rsid w:val="00D771E3"/>
    <w:rsid w:val="00D81C8A"/>
    <w:rsid w:val="00D85A29"/>
    <w:rsid w:val="00D86EEF"/>
    <w:rsid w:val="00DA3496"/>
    <w:rsid w:val="00DB5852"/>
    <w:rsid w:val="00DC7698"/>
    <w:rsid w:val="00DD0B75"/>
    <w:rsid w:val="00DD3141"/>
    <w:rsid w:val="00DE5B18"/>
    <w:rsid w:val="00DF07EB"/>
    <w:rsid w:val="00E1620F"/>
    <w:rsid w:val="00E21829"/>
    <w:rsid w:val="00E34162"/>
    <w:rsid w:val="00EC4899"/>
    <w:rsid w:val="00ED6E31"/>
    <w:rsid w:val="00F04845"/>
    <w:rsid w:val="00F52630"/>
    <w:rsid w:val="00F56541"/>
    <w:rsid w:val="00F7376A"/>
    <w:rsid w:val="00FB6EB0"/>
    <w:rsid w:val="00FD0C61"/>
    <w:rsid w:val="00FF0B90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E67B8"/>
  <w15:docId w15:val="{1E5EB168-843B-429F-9988-086AD0D6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541"/>
    <w:pPr>
      <w:keepNext/>
      <w:keepLines/>
      <w:widowControl/>
      <w:spacing w:line="360" w:lineRule="auto"/>
      <w:jc w:val="center"/>
      <w:outlineLvl w:val="0"/>
    </w:pPr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5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0E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0EAB"/>
    <w:rPr>
      <w:sz w:val="18"/>
      <w:szCs w:val="18"/>
    </w:rPr>
  </w:style>
  <w:style w:type="paragraph" w:styleId="a9">
    <w:name w:val="Normal (Web)"/>
    <w:basedOn w:val="a"/>
    <w:uiPriority w:val="99"/>
    <w:unhideWhenUsed/>
    <w:rsid w:val="00C8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D86EE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86EEF"/>
  </w:style>
  <w:style w:type="paragraph" w:styleId="ac">
    <w:name w:val="Balloon Text"/>
    <w:basedOn w:val="a"/>
    <w:link w:val="ad"/>
    <w:uiPriority w:val="99"/>
    <w:semiHidden/>
    <w:unhideWhenUsed/>
    <w:rsid w:val="00DD31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D3141"/>
    <w:rPr>
      <w:sz w:val="18"/>
      <w:szCs w:val="18"/>
    </w:rPr>
  </w:style>
  <w:style w:type="paragraph" w:customStyle="1" w:styleId="Default">
    <w:name w:val="Default"/>
    <w:qFormat/>
    <w:rsid w:val="00FD0C61"/>
    <w:pPr>
      <w:widowControl w:val="0"/>
      <w:autoSpaceDE w:val="0"/>
      <w:autoSpaceDN w:val="0"/>
      <w:adjustRightInd w:val="0"/>
    </w:pPr>
    <w:rPr>
      <w:rFonts w:ascii="楷体_GB2312" w:hAnsi="楷体_GB2312" w:cs="楷体_GB2312"/>
      <w:color w:val="000000"/>
      <w:kern w:val="0"/>
      <w:sz w:val="24"/>
      <w:szCs w:val="24"/>
    </w:rPr>
  </w:style>
  <w:style w:type="paragraph" w:styleId="ae">
    <w:name w:val="List Paragraph"/>
    <w:basedOn w:val="a"/>
    <w:uiPriority w:val="99"/>
    <w:rsid w:val="00FD0C61"/>
    <w:pPr>
      <w:ind w:firstLineChars="200" w:firstLine="420"/>
    </w:pPr>
  </w:style>
  <w:style w:type="paragraph" w:styleId="TOC1">
    <w:name w:val="toc 1"/>
    <w:basedOn w:val="a"/>
    <w:next w:val="a"/>
    <w:uiPriority w:val="39"/>
    <w:unhideWhenUsed/>
    <w:rsid w:val="00F56541"/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F56541"/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paragraph" w:styleId="af">
    <w:name w:val="Plain Text"/>
    <w:basedOn w:val="a"/>
    <w:link w:val="af0"/>
    <w:uiPriority w:val="99"/>
    <w:rsid w:val="00F56541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rsid w:val="00F5654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00DCD6-2036-45DD-97AA-5564EEF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78</Characters>
  <Application>Microsoft Office Word</Application>
  <DocSecurity>0</DocSecurity>
  <Lines>78</Lines>
  <Paragraphs>25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杰 付</cp:lastModifiedBy>
  <cp:revision>2</cp:revision>
  <cp:lastPrinted>2020-09-21T03:42:00Z</cp:lastPrinted>
  <dcterms:created xsi:type="dcterms:W3CDTF">2025-11-13T11:13:00Z</dcterms:created>
  <dcterms:modified xsi:type="dcterms:W3CDTF">2025-11-13T11:13:00Z</dcterms:modified>
</cp:coreProperties>
</file>