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05" w:rsidRDefault="00501503">
      <w:pPr>
        <w:pStyle w:val="a7"/>
        <w:rPr>
          <w:rFonts w:ascii="方正仿宋_GB2312" w:eastAsia="方正仿宋_GB2312" w:hAnsi="方正仿宋_GB2312" w:cs="方正仿宋_GB2312"/>
          <w:b/>
          <w:sz w:val="36"/>
        </w:rPr>
      </w:pPr>
      <w:bookmarkStart w:id="0" w:name="heading_5"/>
      <w:bookmarkStart w:id="1" w:name="_GoBack"/>
      <w:bookmarkEnd w:id="1"/>
      <w:r>
        <w:rPr>
          <w:rFonts w:hint="eastAsia"/>
        </w:rPr>
        <w:t>附件2</w:t>
      </w:r>
    </w:p>
    <w:p w:rsidR="004F1A05" w:rsidRDefault="00501503">
      <w:pPr>
        <w:spacing w:before="380" w:after="140" w:line="288" w:lineRule="auto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牧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医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、屠宰领域装备研发制造优势团队信息表</w:t>
      </w:r>
      <w:bookmarkEnd w:id="0"/>
    </w:p>
    <w:p w:rsidR="004F1A05" w:rsidRDefault="00501503">
      <w:pPr>
        <w:spacing w:before="120" w:after="120" w:line="288" w:lineRule="auto"/>
        <w:jc w:val="center"/>
      </w:pPr>
      <w:r>
        <w:rPr>
          <w:rFonts w:ascii="Arial" w:eastAsia="等线" w:hAnsi="Arial" w:cs="Arial"/>
          <w:sz w:val="22"/>
        </w:rPr>
        <w:t>所在单位</w:t>
      </w:r>
      <w:r>
        <w:rPr>
          <w:rFonts w:ascii="Arial" w:eastAsia="等线" w:hAnsi="Arial" w:cs="Arial"/>
          <w:sz w:val="22"/>
        </w:rPr>
        <w:t>(</w:t>
      </w:r>
      <w:r>
        <w:rPr>
          <w:rFonts w:ascii="Arial" w:eastAsia="等线" w:hAnsi="Arial" w:cs="Arial"/>
          <w:sz w:val="22"/>
        </w:rPr>
        <w:t>盖章</w:t>
      </w:r>
      <w:r>
        <w:rPr>
          <w:rFonts w:ascii="Arial" w:eastAsia="等线" w:hAnsi="Arial" w:cs="Arial"/>
          <w:sz w:val="22"/>
        </w:rPr>
        <w:t xml:space="preserve">): __________________  </w:t>
      </w:r>
      <w:r>
        <w:rPr>
          <w:rFonts w:ascii="Arial" w:eastAsia="等线" w:hAnsi="Arial" w:cs="Arial"/>
          <w:sz w:val="22"/>
        </w:rPr>
        <w:t>联系人</w:t>
      </w:r>
      <w:r>
        <w:rPr>
          <w:rFonts w:ascii="Arial" w:eastAsia="等线" w:hAnsi="Arial" w:cs="Arial"/>
          <w:sz w:val="22"/>
        </w:rPr>
        <w:t xml:space="preserve">: __________________  </w:t>
      </w:r>
      <w:r>
        <w:rPr>
          <w:rFonts w:ascii="Arial" w:eastAsia="等线" w:hAnsi="Arial" w:cs="Arial"/>
          <w:sz w:val="22"/>
        </w:rPr>
        <w:t>联系方式</w:t>
      </w:r>
      <w:r>
        <w:rPr>
          <w:rFonts w:ascii="Arial" w:eastAsia="等线" w:hAnsi="Arial" w:cs="Arial"/>
          <w:sz w:val="22"/>
        </w:rPr>
        <w:t>: __________________</w:t>
      </w:r>
    </w:p>
    <w:tbl>
      <w:tblPr>
        <w:tblW w:w="14601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275"/>
        <w:gridCol w:w="1134"/>
        <w:gridCol w:w="1418"/>
        <w:gridCol w:w="1276"/>
        <w:gridCol w:w="1984"/>
        <w:gridCol w:w="1559"/>
        <w:gridCol w:w="1560"/>
        <w:gridCol w:w="1134"/>
        <w:gridCol w:w="2551"/>
      </w:tblGrid>
      <w:tr w:rsidR="004F1A05"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涉及产业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涉及学科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具体领域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所在单位及所在地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首席专家及团队主要成员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优势装备产品</w:t>
            </w:r>
          </w:p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 w:rsidRPr="00233BC7"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（可填多项）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行业认可度</w:t>
            </w:r>
            <w:r w:rsidRPr="00233BC7"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及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市场公信力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其他</w:t>
            </w:r>
          </w:p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 w:rsidRPr="00233BC7"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（选填）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Pr="00233BC7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 w:rsidRPr="00233BC7"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全国其他优势团队</w:t>
            </w:r>
          </w:p>
          <w:p w:rsidR="004F1A05" w:rsidRDefault="00501503">
            <w:pPr>
              <w:spacing w:before="120" w:after="120" w:line="288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 w:rsidRPr="00233BC7"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（选填）</w:t>
            </w:r>
          </w:p>
        </w:tc>
      </w:tr>
      <w:tr w:rsidR="004F1A05">
        <w:tc>
          <w:tcPr>
            <w:tcW w:w="7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jc w:val="center"/>
              <w:rPr>
                <w:rFonts w:asciiTheme="minorEastAsia" w:hAnsiTheme="minorEastAsia" w:cs="方正仿宋_GB2312"/>
                <w:sz w:val="18"/>
                <w:szCs w:val="18"/>
              </w:rPr>
            </w:pPr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填写示例1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猪/鸡/牛/羊/特种经济动物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畜牧养殖/动物防疫/屠宰加工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jc w:val="center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智能饲养管理/精准环境调控/疫病防控与诊断/高效屠宰分割/废弃物与病死动物无害化处理及资源化利用等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jc w:val="left"/>
              <w:rPr>
                <w:rFonts w:asciiTheme="minorEastAsia" w:hAnsiTheme="minorEastAsia" w:cs="方正仿宋_GB2312"/>
                <w:sz w:val="18"/>
                <w:szCs w:val="18"/>
              </w:rPr>
            </w:pPr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高校/科研院所/企业/行业协会等（XX省XX市XX区）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</w:t>
            </w:r>
            <w:r>
              <w:rPr>
                <w:rFonts w:ascii="宋体" w:eastAsia="宋体" w:hAnsi="宋体" w:cs="宋体"/>
                <w:sz w:val="18"/>
                <w:szCs w:val="18"/>
              </w:rPr>
              <w:t>XX（首席专家）</w:t>
            </w:r>
          </w:p>
          <w:p w:rsidR="004F1A05" w:rsidRDefault="00501503">
            <w:pPr>
              <w:spacing w:before="120" w:after="120" w:line="24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李XX</w:t>
            </w:r>
          </w:p>
          <w:p w:rsidR="004F1A05" w:rsidRDefault="00501503">
            <w:pPr>
              <w:spacing w:before="120" w:after="120" w:line="240" w:lineRule="exact"/>
              <w:jc w:val="lef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王XX</w:t>
            </w:r>
          </w:p>
        </w:tc>
        <w:tc>
          <w:tcPr>
            <w:tcW w:w="1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（基本信息、优势特征、产品效益、应用推广情况等）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（参与项目、成果认可、行业影响力、服务模式、市场口碑、社会责任等）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jc w:val="left"/>
              <w:rPr>
                <w:rFonts w:asciiTheme="minorEastAsia" w:hAnsiTheme="minorEastAsia" w:cs="方正仿宋_GB2312"/>
                <w:sz w:val="18"/>
                <w:szCs w:val="18"/>
              </w:rPr>
            </w:pPr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团队长期与xx大学、xxx屠宰与肉类加工研究院开展技术合作，共建产学研创新基地x</w:t>
            </w:r>
            <w:proofErr w:type="gramStart"/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。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F1A05" w:rsidRDefault="00501503">
            <w:pPr>
              <w:spacing w:before="120" w:after="120" w:line="240" w:lineRule="exact"/>
              <w:jc w:val="left"/>
              <w:rPr>
                <w:rFonts w:asciiTheme="minorEastAsia" w:hAnsiTheme="minorEastAsia" w:cs="方正仿宋_GB2312"/>
                <w:sz w:val="18"/>
                <w:szCs w:val="18"/>
              </w:rPr>
            </w:pPr>
            <w:r>
              <w:rPr>
                <w:rFonts w:asciiTheme="minorEastAsia" w:hAnsiTheme="minorEastAsia" w:cs="方正仿宋_GB2312" w:hint="eastAsia"/>
                <w:sz w:val="18"/>
                <w:szCs w:val="18"/>
              </w:rPr>
              <w:t>1. 李某，***农业大学动物医学院；2. 王某，***屠宰与肉类加工研究院；3. 赵某，***动物疫病防控技术有限公司；4. 孙某，***省级动物卫生监督所。</w:t>
            </w:r>
          </w:p>
        </w:tc>
      </w:tr>
    </w:tbl>
    <w:p w:rsidR="004F1A05" w:rsidRDefault="004F1A05">
      <w:pPr>
        <w:spacing w:before="120" w:after="120" w:line="288" w:lineRule="auto"/>
        <w:jc w:val="left"/>
        <w:rPr>
          <w:rFonts w:ascii="方正仿宋_GB2312" w:eastAsia="方正仿宋_GB2312" w:hAnsi="方正仿宋_GB2312" w:cs="方正仿宋_GB2312"/>
          <w:sz w:val="30"/>
          <w:szCs w:val="30"/>
        </w:rPr>
      </w:pPr>
    </w:p>
    <w:sectPr w:rsidR="004F1A05">
      <w:pgSz w:w="16840" w:h="11905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08" w:rsidRDefault="00F16C08" w:rsidP="00233BC7">
      <w:r>
        <w:separator/>
      </w:r>
    </w:p>
  </w:endnote>
  <w:endnote w:type="continuationSeparator" w:id="0">
    <w:p w:rsidR="00F16C08" w:rsidRDefault="00F16C08" w:rsidP="002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5A37F867-D8BE-49D2-8C94-FA2E64D7AEE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CF1A0E0-70F9-4798-A401-5F8890E0AEE2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Bold r:id="rId3" w:fontKey="{7FB0722C-DC6B-40F8-AF50-51A1A065D23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4" w:subsetted="1" w:fontKey="{A53D152E-B4BB-4FFE-BC8F-87D078CFE81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08" w:rsidRDefault="00F16C08" w:rsidP="00233BC7">
      <w:r>
        <w:separator/>
      </w:r>
    </w:p>
  </w:footnote>
  <w:footnote w:type="continuationSeparator" w:id="0">
    <w:p w:rsidR="00F16C08" w:rsidRDefault="00F16C08" w:rsidP="0023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/>
  <w:bordersDoNotSurroundFooter/>
  <w:proofState w:spelling="clean" w:grammar="clean"/>
  <w:documentProtection w:edit="forms" w:enforcement="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dc.net.cn/seeyon/officeservlet"/>
  </w:docVars>
  <w:rsids>
    <w:rsidRoot w:val="009350C1"/>
    <w:rsid w:val="000117A4"/>
    <w:rsid w:val="000A620F"/>
    <w:rsid w:val="0012703F"/>
    <w:rsid w:val="001A4706"/>
    <w:rsid w:val="001D488D"/>
    <w:rsid w:val="00233BC7"/>
    <w:rsid w:val="00287231"/>
    <w:rsid w:val="002C7246"/>
    <w:rsid w:val="002E567B"/>
    <w:rsid w:val="00321D39"/>
    <w:rsid w:val="00345115"/>
    <w:rsid w:val="004F1A05"/>
    <w:rsid w:val="00501503"/>
    <w:rsid w:val="005130F4"/>
    <w:rsid w:val="005B4858"/>
    <w:rsid w:val="007746BE"/>
    <w:rsid w:val="00776EBD"/>
    <w:rsid w:val="007D7F5E"/>
    <w:rsid w:val="0080150E"/>
    <w:rsid w:val="00836332"/>
    <w:rsid w:val="009102B8"/>
    <w:rsid w:val="009350C1"/>
    <w:rsid w:val="00974A9D"/>
    <w:rsid w:val="009E7AD3"/>
    <w:rsid w:val="009F6671"/>
    <w:rsid w:val="00A52098"/>
    <w:rsid w:val="00AA4155"/>
    <w:rsid w:val="00AB0035"/>
    <w:rsid w:val="00AC7F8E"/>
    <w:rsid w:val="00AE0058"/>
    <w:rsid w:val="00B10D8C"/>
    <w:rsid w:val="00B83D21"/>
    <w:rsid w:val="00BD596F"/>
    <w:rsid w:val="00D4140E"/>
    <w:rsid w:val="00DC6691"/>
    <w:rsid w:val="00E018EA"/>
    <w:rsid w:val="00E53472"/>
    <w:rsid w:val="00E7747A"/>
    <w:rsid w:val="00F16C08"/>
    <w:rsid w:val="00FD782F"/>
    <w:rsid w:val="00FE75E9"/>
    <w:rsid w:val="023615AF"/>
    <w:rsid w:val="026072C1"/>
    <w:rsid w:val="074B0105"/>
    <w:rsid w:val="0AC91212"/>
    <w:rsid w:val="102E38C6"/>
    <w:rsid w:val="1ADD6614"/>
    <w:rsid w:val="1C367B32"/>
    <w:rsid w:val="1FB060A5"/>
    <w:rsid w:val="20745325"/>
    <w:rsid w:val="24975A86"/>
    <w:rsid w:val="296A5517"/>
    <w:rsid w:val="2AFC4959"/>
    <w:rsid w:val="302A22E4"/>
    <w:rsid w:val="31216E03"/>
    <w:rsid w:val="31663E3C"/>
    <w:rsid w:val="32C40DA2"/>
    <w:rsid w:val="35CD133D"/>
    <w:rsid w:val="3D1577F3"/>
    <w:rsid w:val="3E6842C3"/>
    <w:rsid w:val="3F620D12"/>
    <w:rsid w:val="449B0822"/>
    <w:rsid w:val="4665733A"/>
    <w:rsid w:val="48360F8E"/>
    <w:rsid w:val="4C02695D"/>
    <w:rsid w:val="4CF16847"/>
    <w:rsid w:val="4E3C6BD2"/>
    <w:rsid w:val="51204589"/>
    <w:rsid w:val="52EC6E19"/>
    <w:rsid w:val="56EB73A3"/>
    <w:rsid w:val="57BD0D84"/>
    <w:rsid w:val="5F6D308F"/>
    <w:rsid w:val="60734A14"/>
    <w:rsid w:val="6282597D"/>
    <w:rsid w:val="64FE29DC"/>
    <w:rsid w:val="675E59B4"/>
    <w:rsid w:val="68E31D87"/>
    <w:rsid w:val="69697A3D"/>
    <w:rsid w:val="69BA6390"/>
    <w:rsid w:val="69DF2DDC"/>
    <w:rsid w:val="6BD526E8"/>
    <w:rsid w:val="6F693C72"/>
    <w:rsid w:val="734C3750"/>
    <w:rsid w:val="73531308"/>
    <w:rsid w:val="7BE2675B"/>
    <w:rsid w:val="7BFF2E69"/>
    <w:rsid w:val="7EB77A2B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7">
    <w:name w:val="附录标题"/>
    <w:next w:val="a"/>
    <w:qFormat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a7">
    <w:name w:val="附录标题"/>
    <w:next w:val="a"/>
    <w:qFormat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赵鑫铖</cp:lastModifiedBy>
  <cp:revision>4</cp:revision>
  <dcterms:created xsi:type="dcterms:W3CDTF">2026-01-07T13:53:00Z</dcterms:created>
  <dcterms:modified xsi:type="dcterms:W3CDTF">2026-01-09T01:39:00Z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eyJoZGlkIjoiOGJhMTJjZjMxNjQwNGRjZTAyZjE4NzNmMjI4YmE2NWEiLCJ1c2VySWQiOiIyNTI5MTc0MDgifQ==</vt:lpwstr>
  </property>
  <property fmtid="{D5CDD505-2E9C-101B-9397-08002B2CF9AE}" pid="3" name="KSOProductBuildVer">
    <vt:lpwstr>2052-11.8.2.12300</vt:lpwstr>
  </property>
  <property fmtid="{D5CDD505-2E9C-101B-9397-08002B2CF9AE}" pid="4" name="ICV">
    <vt:lpwstr>42EFF63E878642CFB8F9861CCFA1576C</vt:lpwstr>
  </property>
</Properties>
</file>