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D6644">
      <w:pPr>
        <w:ind w:left="540" w:hanging="960" w:hangingChars="300"/>
        <w:rPr>
          <w:rFonts w:hint="eastAsia" w:ascii="Times New Roman" w:hAnsi="Times New Roman" w:eastAsia="仿宋_GB2312" w:cs="仿宋_GB2312"/>
          <w:sz w:val="18"/>
          <w:szCs w:val="18"/>
        </w:rPr>
      </w:pPr>
      <w:r>
        <w:rPr>
          <w:rFonts w:hint="eastAsia" w:ascii="Times New Roman" w:hAnsi="Times New Roman" w:eastAsia="黑体" w:cs="黑体"/>
          <w:sz w:val="32"/>
          <w:szCs w:val="32"/>
        </w:rPr>
        <w:t>附件2</w:t>
      </w:r>
    </w:p>
    <w:p w14:paraId="36DDDEA7">
      <w:pPr>
        <w:jc w:val="center"/>
        <w:rPr>
          <w:rFonts w:hint="eastAsia" w:ascii="Times New Roman" w:hAnsi="Times New Roman" w:eastAsia="方正小标宋简体" w:cs="方正小标宋简体"/>
          <w:sz w:val="36"/>
          <w:szCs w:val="36"/>
        </w:rPr>
      </w:pPr>
      <w:bookmarkStart w:id="0" w:name="_GoBack"/>
      <w:r>
        <w:rPr>
          <w:rFonts w:hint="eastAsia" w:ascii="华文中宋" w:hAnsi="华文中宋" w:eastAsia="华文中宋" w:cs="华文中宋"/>
          <w:sz w:val="36"/>
          <w:szCs w:val="36"/>
        </w:rPr>
        <w:t>国家级动物疫病净化场复评估审查表</w:t>
      </w:r>
      <w:bookmarkEnd w:id="0"/>
    </w:p>
    <w:p w14:paraId="6FFA6773">
      <w:pPr>
        <w:spacing w:line="260" w:lineRule="atLeast"/>
        <w:rPr>
          <w:rFonts w:hint="eastAsia" w:ascii="Times New Roman" w:hAnsi="Times New Roman" w:eastAsia="仿宋_GB2312" w:cs="仿宋_GB2312"/>
          <w:sz w:val="18"/>
          <w:szCs w:val="18"/>
        </w:rPr>
      </w:pPr>
      <w:r>
        <w:rPr>
          <w:rFonts w:hint="eastAsia" w:ascii="Times New Roman" w:hAnsi="Times New Roman" w:eastAsia="仿宋_GB2312" w:cs="仿宋_GB2312"/>
          <w:b/>
          <w:sz w:val="18"/>
          <w:szCs w:val="18"/>
        </w:rPr>
        <w:t>养殖场名称</w:t>
      </w:r>
      <w:r>
        <w:rPr>
          <w:rFonts w:hint="eastAsia" w:ascii="Times New Roman" w:hAnsi="Times New Roman" w:eastAsia="仿宋_GB2312" w:cs="仿宋_GB2312"/>
          <w:sz w:val="18"/>
          <w:szCs w:val="18"/>
        </w:rPr>
        <w:t>：</w:t>
      </w:r>
      <w:r>
        <w:rPr>
          <w:rFonts w:hint="eastAsia" w:ascii="Times New Roman" w:hAnsi="Times New Roman" w:eastAsia="仿宋_GB2312" w:cs="仿宋_GB2312"/>
          <w:sz w:val="30"/>
          <w:szCs w:val="30"/>
        </w:rPr>
        <w:t xml:space="preserve">                  </w:t>
      </w:r>
      <w:r>
        <w:rPr>
          <w:rFonts w:hint="eastAsia" w:ascii="Times New Roman" w:hAnsi="Times New Roman" w:eastAsia="仿宋_GB2312" w:cs="仿宋_GB2312"/>
          <w:b/>
          <w:sz w:val="18"/>
          <w:szCs w:val="18"/>
        </w:rPr>
        <w:t>养殖场类型</w:t>
      </w:r>
      <w:r>
        <w:rPr>
          <w:rFonts w:hint="eastAsia" w:ascii="Times New Roman" w:hAnsi="Times New Roman" w:eastAsia="仿宋_GB2312" w:cs="仿宋_GB2312"/>
          <w:sz w:val="18"/>
          <w:szCs w:val="18"/>
        </w:rPr>
        <w:t>：</w:t>
      </w:r>
      <w:r>
        <w:rPr>
          <w:rFonts w:hint="eastAsia" w:ascii="Times New Roman" w:hAnsi="Times New Roman" w:eastAsia="仿宋_GB2312" w:cs="仿宋_GB2312"/>
          <w:sz w:val="18"/>
          <w:szCs w:val="18"/>
        </w:rPr>
        <w:sym w:font="Wingdings 2" w:char="00A3"/>
      </w:r>
      <w:r>
        <w:rPr>
          <w:rFonts w:hint="eastAsia" w:ascii="Times New Roman" w:hAnsi="Times New Roman" w:eastAsia="仿宋_GB2312" w:cs="仿宋_GB2312"/>
          <w:sz w:val="18"/>
          <w:szCs w:val="18"/>
        </w:rPr>
        <w:t xml:space="preserve">种猪场 </w:t>
      </w:r>
      <w:r>
        <w:rPr>
          <w:rFonts w:hint="eastAsia" w:ascii="Times New Roman" w:hAnsi="Times New Roman" w:eastAsia="仿宋_GB2312" w:cs="仿宋_GB2312"/>
          <w:sz w:val="18"/>
          <w:szCs w:val="18"/>
        </w:rPr>
        <w:sym w:font="Wingdings 2" w:char="00A3"/>
      </w:r>
      <w:r>
        <w:rPr>
          <w:rFonts w:hint="eastAsia" w:ascii="Times New Roman" w:hAnsi="Times New Roman" w:eastAsia="仿宋_GB2312" w:cs="仿宋_GB2312"/>
          <w:sz w:val="18"/>
          <w:szCs w:val="18"/>
        </w:rPr>
        <w:t xml:space="preserve">种公猪站 </w:t>
      </w:r>
      <w:r>
        <w:rPr>
          <w:rFonts w:hint="eastAsia" w:ascii="Times New Roman" w:hAnsi="Times New Roman" w:eastAsia="仿宋_GB2312" w:cs="仿宋_GB2312"/>
          <w:sz w:val="18"/>
          <w:szCs w:val="18"/>
        </w:rPr>
        <w:sym w:font="Wingdings 2" w:char="00A3"/>
      </w:r>
      <w:r>
        <w:rPr>
          <w:rFonts w:hint="eastAsia" w:ascii="Times New Roman" w:hAnsi="Times New Roman" w:eastAsia="仿宋_GB2312" w:cs="仿宋_GB2312"/>
          <w:sz w:val="18"/>
          <w:szCs w:val="18"/>
        </w:rPr>
        <w:t xml:space="preserve">种鸡场 </w:t>
      </w:r>
      <w:r>
        <w:rPr>
          <w:rFonts w:hint="eastAsia" w:ascii="Times New Roman" w:hAnsi="Times New Roman" w:eastAsia="仿宋_GB2312" w:cs="仿宋_GB2312"/>
          <w:sz w:val="18"/>
          <w:szCs w:val="18"/>
        </w:rPr>
        <w:sym w:font="Wingdings 2" w:char="00A3"/>
      </w:r>
      <w:r>
        <w:rPr>
          <w:rFonts w:hint="eastAsia" w:ascii="Times New Roman" w:hAnsi="Times New Roman" w:eastAsia="仿宋_GB2312" w:cs="仿宋_GB2312"/>
          <w:sz w:val="18"/>
          <w:szCs w:val="18"/>
        </w:rPr>
        <w:t>种牛场</w:t>
      </w:r>
    </w:p>
    <w:p w14:paraId="4506B5F1">
      <w:pPr>
        <w:jc w:val="left"/>
        <w:rPr>
          <w:rFonts w:hint="eastAsia" w:ascii="Times New Roman" w:hAnsi="Times New Roman" w:eastAsia="仿宋_GB2312" w:cs="仿宋_GB2312"/>
          <w:sz w:val="32"/>
          <w:szCs w:val="32"/>
        </w:rPr>
      </w:pPr>
      <w:r>
        <w:rPr>
          <w:rFonts w:hint="eastAsia" w:ascii="Times New Roman" w:hAnsi="Times New Roman" w:eastAsia="仿宋_GB2312" w:cs="仿宋_GB2312"/>
          <w:b/>
          <w:sz w:val="18"/>
          <w:szCs w:val="18"/>
        </w:rPr>
        <w:t>复评估病种</w:t>
      </w:r>
      <w:r>
        <w:rPr>
          <w:rFonts w:hint="eastAsia" w:ascii="Times New Roman" w:hAnsi="Times New Roman" w:eastAsia="仿宋_GB2312" w:cs="仿宋_GB2312"/>
          <w:sz w:val="18"/>
          <w:szCs w:val="18"/>
        </w:rPr>
        <w:t xml:space="preserve">：                                    </w:t>
      </w:r>
      <w:r>
        <w:rPr>
          <w:rFonts w:ascii="Times New Roman" w:hAnsi="Times New Roman" w:eastAsia="仿宋_GB2312" w:cs="仿宋_GB2312"/>
          <w:sz w:val="18"/>
          <w:szCs w:val="18"/>
        </w:rPr>
        <w:t xml:space="preserve"> </w:t>
      </w:r>
      <w:r>
        <w:rPr>
          <w:rFonts w:hint="eastAsia" w:ascii="Times New Roman" w:hAnsi="Times New Roman" w:eastAsia="仿宋_GB2312" w:cs="仿宋_GB2312"/>
          <w:sz w:val="18"/>
          <w:szCs w:val="18"/>
        </w:rPr>
        <w:t xml:space="preserve">    </w:t>
      </w:r>
      <w:r>
        <w:rPr>
          <w:rFonts w:hint="eastAsia" w:ascii="Times New Roman" w:hAnsi="Times New Roman" w:eastAsia="仿宋_GB2312" w:cs="仿宋_GB2312"/>
          <w:sz w:val="18"/>
          <w:szCs w:val="18"/>
        </w:rPr>
        <w:sym w:font="Wingdings 2" w:char="00A3"/>
      </w:r>
      <w:r>
        <w:rPr>
          <w:rFonts w:hint="eastAsia" w:ascii="Times New Roman" w:hAnsi="Times New Roman" w:eastAsia="仿宋_GB2312" w:cs="仿宋_GB2312"/>
          <w:sz w:val="18"/>
          <w:szCs w:val="18"/>
        </w:rPr>
        <w:t xml:space="preserve">奶牛场 </w:t>
      </w:r>
      <w:r>
        <w:rPr>
          <w:rFonts w:hint="eastAsia" w:ascii="Times New Roman" w:hAnsi="Times New Roman" w:eastAsia="仿宋_GB2312" w:cs="仿宋_GB2312"/>
          <w:sz w:val="18"/>
          <w:szCs w:val="18"/>
        </w:rPr>
        <w:sym w:font="Wingdings 2" w:char="00A3"/>
      </w:r>
      <w:r>
        <w:rPr>
          <w:rFonts w:hint="eastAsia" w:ascii="Times New Roman" w:hAnsi="Times New Roman" w:eastAsia="仿宋_GB2312" w:cs="仿宋_GB2312"/>
          <w:sz w:val="18"/>
          <w:szCs w:val="18"/>
        </w:rPr>
        <w:t xml:space="preserve">种公牛站 </w:t>
      </w:r>
      <w:r>
        <w:rPr>
          <w:rFonts w:hint="eastAsia" w:ascii="Times New Roman" w:hAnsi="Times New Roman" w:eastAsia="仿宋_GB2312" w:cs="仿宋_GB2312"/>
          <w:sz w:val="18"/>
          <w:szCs w:val="18"/>
        </w:rPr>
        <w:sym w:font="Wingdings 2" w:char="00A3"/>
      </w:r>
      <w:r>
        <w:rPr>
          <w:rFonts w:hint="eastAsia" w:ascii="Times New Roman" w:hAnsi="Times New Roman" w:eastAsia="仿宋_GB2312" w:cs="仿宋_GB2312"/>
          <w:sz w:val="18"/>
          <w:szCs w:val="18"/>
        </w:rPr>
        <w:t xml:space="preserve">种羊场 </w:t>
      </w:r>
      <w:r>
        <w:rPr>
          <w:rFonts w:hint="eastAsia" w:ascii="Times New Roman" w:hAnsi="Times New Roman" w:eastAsia="仿宋_GB2312" w:cs="仿宋_GB2312"/>
          <w:sz w:val="18"/>
          <w:szCs w:val="18"/>
        </w:rPr>
        <w:sym w:font="Wingdings 2" w:char="00A3"/>
      </w:r>
      <w:r>
        <w:rPr>
          <w:rFonts w:hint="eastAsia" w:ascii="Times New Roman" w:hAnsi="Times New Roman" w:eastAsia="仿宋_GB2312" w:cs="仿宋_GB2312"/>
          <w:sz w:val="18"/>
          <w:szCs w:val="18"/>
        </w:rPr>
        <w:t xml:space="preserve">其他（： </w:t>
      </w:r>
      <w:r>
        <w:rPr>
          <w:rFonts w:ascii="Times New Roman" w:hAnsi="Times New Roman" w:eastAsia="仿宋_GB2312" w:cs="仿宋_GB2312"/>
          <w:sz w:val="18"/>
          <w:szCs w:val="18"/>
        </w:rPr>
        <w:t xml:space="preserve">  </w:t>
      </w:r>
      <w:r>
        <w:rPr>
          <w:rFonts w:hint="eastAsia" w:ascii="Times New Roman" w:hAnsi="Times New Roman" w:eastAsia="仿宋_GB2312" w:cs="仿宋_GB2312"/>
          <w:sz w:val="18"/>
          <w:szCs w:val="18"/>
        </w:rPr>
        <w:t>）</w:t>
      </w:r>
    </w:p>
    <w:tbl>
      <w:tblPr>
        <w:tblStyle w:val="3"/>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47"/>
        <w:gridCol w:w="5144"/>
        <w:gridCol w:w="662"/>
        <w:gridCol w:w="706"/>
        <w:gridCol w:w="909"/>
      </w:tblGrid>
      <w:tr w14:paraId="39C8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6"/>
            <w:noWrap w:val="0"/>
            <w:vAlign w:val="top"/>
          </w:tcPr>
          <w:p w14:paraId="5F87313F">
            <w:pPr>
              <w:jc w:val="center"/>
              <w:rPr>
                <w:rFonts w:hint="eastAsia" w:ascii="Times New Roman" w:hAnsi="Times New Roman" w:eastAsia="仿宋_GB2312" w:cs="仿宋_GB2312"/>
                <w:b/>
                <w:szCs w:val="18"/>
              </w:rPr>
            </w:pPr>
            <w:r>
              <w:rPr>
                <w:rFonts w:hint="eastAsia" w:ascii="Times New Roman" w:hAnsi="Times New Roman" w:eastAsia="仿宋_GB2312" w:cs="黑体"/>
                <w:b/>
                <w:szCs w:val="18"/>
              </w:rPr>
              <w:t>必备项（任一项不符合即判定复评估“不通过”）</w:t>
            </w:r>
          </w:p>
        </w:tc>
      </w:tr>
      <w:tr w14:paraId="6F00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Merge w:val="restart"/>
            <w:noWrap w:val="0"/>
            <w:vAlign w:val="center"/>
          </w:tcPr>
          <w:p w14:paraId="0A5224A7">
            <w:pPr>
              <w:jc w:val="center"/>
              <w:rPr>
                <w:rFonts w:hint="eastAsia" w:ascii="Times New Roman" w:hAnsi="Times New Roman" w:eastAsia="仿宋_GB2312" w:cs="仿宋_GB2312"/>
                <w:b/>
                <w:sz w:val="32"/>
                <w:szCs w:val="32"/>
              </w:rPr>
            </w:pPr>
            <w:r>
              <w:rPr>
                <w:rFonts w:hint="eastAsia" w:ascii="Times New Roman" w:hAnsi="Times New Roman" w:eastAsia="仿宋_GB2312" w:cs="黑体"/>
                <w:b/>
                <w:szCs w:val="21"/>
              </w:rPr>
              <w:t>序号</w:t>
            </w:r>
          </w:p>
        </w:tc>
        <w:tc>
          <w:tcPr>
            <w:tcW w:w="1147" w:type="dxa"/>
            <w:vMerge w:val="restart"/>
            <w:noWrap w:val="0"/>
            <w:vAlign w:val="center"/>
          </w:tcPr>
          <w:p w14:paraId="12DB58B4">
            <w:pPr>
              <w:jc w:val="center"/>
              <w:rPr>
                <w:rFonts w:hint="eastAsia" w:ascii="Times New Roman" w:hAnsi="Times New Roman" w:eastAsia="仿宋_GB2312" w:cs="仿宋_GB2312"/>
                <w:b/>
                <w:sz w:val="32"/>
                <w:szCs w:val="32"/>
              </w:rPr>
            </w:pPr>
            <w:r>
              <w:rPr>
                <w:rFonts w:hint="eastAsia" w:ascii="Times New Roman" w:hAnsi="Times New Roman" w:eastAsia="仿宋_GB2312" w:cs="黑体"/>
                <w:b/>
                <w:szCs w:val="21"/>
              </w:rPr>
              <w:t>项目</w:t>
            </w:r>
          </w:p>
        </w:tc>
        <w:tc>
          <w:tcPr>
            <w:tcW w:w="5806" w:type="dxa"/>
            <w:gridSpan w:val="2"/>
            <w:vMerge w:val="restart"/>
            <w:noWrap w:val="0"/>
            <w:vAlign w:val="center"/>
          </w:tcPr>
          <w:p w14:paraId="6817D070">
            <w:pPr>
              <w:jc w:val="center"/>
              <w:rPr>
                <w:rFonts w:hint="eastAsia" w:ascii="Times New Roman" w:hAnsi="Times New Roman" w:eastAsia="仿宋_GB2312" w:cs="仿宋_GB2312"/>
                <w:b/>
                <w:szCs w:val="18"/>
              </w:rPr>
            </w:pPr>
            <w:r>
              <w:rPr>
                <w:rFonts w:hint="eastAsia" w:ascii="Times New Roman" w:hAnsi="Times New Roman" w:eastAsia="仿宋_GB2312" w:cs="黑体"/>
                <w:b/>
                <w:szCs w:val="18"/>
              </w:rPr>
              <w:t>评估内容</w:t>
            </w:r>
          </w:p>
        </w:tc>
        <w:tc>
          <w:tcPr>
            <w:tcW w:w="1615" w:type="dxa"/>
            <w:gridSpan w:val="2"/>
            <w:noWrap w:val="0"/>
            <w:vAlign w:val="top"/>
          </w:tcPr>
          <w:p w14:paraId="4C2A4957">
            <w:pPr>
              <w:jc w:val="center"/>
              <w:rPr>
                <w:rFonts w:hint="eastAsia" w:ascii="Times New Roman" w:hAnsi="Times New Roman" w:eastAsia="仿宋_GB2312" w:cs="仿宋_GB2312"/>
                <w:b/>
                <w:szCs w:val="18"/>
              </w:rPr>
            </w:pPr>
            <w:r>
              <w:rPr>
                <w:rFonts w:hint="eastAsia" w:ascii="Times New Roman" w:hAnsi="Times New Roman" w:eastAsia="仿宋_GB2312" w:cs="黑体"/>
                <w:b/>
                <w:szCs w:val="18"/>
              </w:rPr>
              <w:t>审查结果</w:t>
            </w:r>
          </w:p>
        </w:tc>
      </w:tr>
      <w:tr w14:paraId="08A6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79" w:type="dxa"/>
            <w:vMerge w:val="continue"/>
            <w:noWrap w:val="0"/>
            <w:vAlign w:val="top"/>
          </w:tcPr>
          <w:p w14:paraId="2072051D">
            <w:pPr>
              <w:jc w:val="left"/>
              <w:rPr>
                <w:rFonts w:hint="eastAsia" w:ascii="Times New Roman" w:hAnsi="Times New Roman" w:eastAsia="仿宋_GB2312" w:cs="仿宋_GB2312"/>
                <w:sz w:val="18"/>
                <w:szCs w:val="18"/>
              </w:rPr>
            </w:pPr>
          </w:p>
        </w:tc>
        <w:tc>
          <w:tcPr>
            <w:tcW w:w="1147" w:type="dxa"/>
            <w:vMerge w:val="continue"/>
            <w:noWrap w:val="0"/>
            <w:vAlign w:val="top"/>
          </w:tcPr>
          <w:p w14:paraId="4EA42120">
            <w:pPr>
              <w:jc w:val="left"/>
              <w:rPr>
                <w:rFonts w:hint="eastAsia" w:ascii="Times New Roman" w:hAnsi="Times New Roman" w:eastAsia="仿宋_GB2312" w:cs="仿宋_GB2312"/>
                <w:sz w:val="18"/>
                <w:szCs w:val="18"/>
              </w:rPr>
            </w:pPr>
          </w:p>
        </w:tc>
        <w:tc>
          <w:tcPr>
            <w:tcW w:w="5806" w:type="dxa"/>
            <w:gridSpan w:val="2"/>
            <w:vMerge w:val="continue"/>
            <w:noWrap w:val="0"/>
            <w:vAlign w:val="top"/>
          </w:tcPr>
          <w:p w14:paraId="05AD2C7C">
            <w:pPr>
              <w:jc w:val="left"/>
              <w:rPr>
                <w:rFonts w:hint="eastAsia" w:ascii="Times New Roman" w:hAnsi="Times New Roman" w:eastAsia="仿宋_GB2312" w:cs="仿宋_GB2312"/>
                <w:b/>
                <w:szCs w:val="18"/>
              </w:rPr>
            </w:pPr>
          </w:p>
        </w:tc>
        <w:tc>
          <w:tcPr>
            <w:tcW w:w="706" w:type="dxa"/>
            <w:noWrap w:val="0"/>
            <w:vAlign w:val="top"/>
          </w:tcPr>
          <w:p w14:paraId="7AF526D9">
            <w:pPr>
              <w:jc w:val="center"/>
              <w:rPr>
                <w:rFonts w:hint="eastAsia" w:ascii="Times New Roman" w:hAnsi="Times New Roman" w:eastAsia="仿宋_GB2312" w:cs="仿宋_GB2312"/>
                <w:b/>
                <w:bCs/>
                <w:szCs w:val="18"/>
              </w:rPr>
            </w:pPr>
            <w:r>
              <w:rPr>
                <w:rFonts w:hint="eastAsia" w:ascii="Times New Roman" w:hAnsi="Times New Roman" w:eastAsia="仿宋_GB2312" w:cs="仿宋_GB2312"/>
                <w:b/>
                <w:bCs/>
                <w:szCs w:val="18"/>
              </w:rPr>
              <w:t>符合</w:t>
            </w:r>
          </w:p>
        </w:tc>
        <w:tc>
          <w:tcPr>
            <w:tcW w:w="909" w:type="dxa"/>
            <w:noWrap w:val="0"/>
            <w:vAlign w:val="top"/>
          </w:tcPr>
          <w:p w14:paraId="3A9A4ADF">
            <w:pPr>
              <w:jc w:val="center"/>
              <w:rPr>
                <w:rFonts w:hint="eastAsia" w:ascii="Times New Roman" w:hAnsi="Times New Roman" w:eastAsia="仿宋_GB2312" w:cs="仿宋_GB2312"/>
                <w:b/>
                <w:bCs/>
                <w:szCs w:val="18"/>
              </w:rPr>
            </w:pPr>
            <w:r>
              <w:rPr>
                <w:rFonts w:hint="eastAsia" w:ascii="Times New Roman" w:hAnsi="Times New Roman" w:eastAsia="仿宋_GB2312" w:cs="仿宋_GB2312"/>
                <w:b/>
                <w:bCs/>
                <w:szCs w:val="18"/>
              </w:rPr>
              <w:t>不符合</w:t>
            </w:r>
          </w:p>
        </w:tc>
      </w:tr>
      <w:tr w14:paraId="471A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679" w:type="dxa"/>
            <w:vMerge w:val="restart"/>
            <w:noWrap w:val="0"/>
            <w:vAlign w:val="center"/>
          </w:tcPr>
          <w:p w14:paraId="7CF07E35">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1</w:t>
            </w:r>
          </w:p>
        </w:tc>
        <w:tc>
          <w:tcPr>
            <w:tcW w:w="1147" w:type="dxa"/>
            <w:vMerge w:val="restart"/>
            <w:noWrap w:val="0"/>
            <w:vAlign w:val="center"/>
          </w:tcPr>
          <w:p w14:paraId="32B396E6">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资格条件</w:t>
            </w:r>
          </w:p>
        </w:tc>
        <w:tc>
          <w:tcPr>
            <w:tcW w:w="5806" w:type="dxa"/>
            <w:gridSpan w:val="2"/>
            <w:noWrap w:val="0"/>
            <w:vAlign w:val="center"/>
          </w:tcPr>
          <w:p w14:paraId="72E34D33">
            <w:pP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持有有效的《动物防疫条件合格证》、《种畜禽生产经营许可证》（种场）</w:t>
            </w:r>
          </w:p>
        </w:tc>
        <w:tc>
          <w:tcPr>
            <w:tcW w:w="706" w:type="dxa"/>
            <w:noWrap w:val="0"/>
            <w:vAlign w:val="top"/>
          </w:tcPr>
          <w:p w14:paraId="54709D09">
            <w:pPr>
              <w:jc w:val="left"/>
              <w:rPr>
                <w:rFonts w:hint="eastAsia" w:ascii="Times New Roman" w:hAnsi="Times New Roman" w:eastAsia="仿宋_GB2312" w:cs="仿宋_GB2312"/>
                <w:sz w:val="32"/>
                <w:szCs w:val="32"/>
              </w:rPr>
            </w:pPr>
          </w:p>
        </w:tc>
        <w:tc>
          <w:tcPr>
            <w:tcW w:w="909" w:type="dxa"/>
            <w:noWrap w:val="0"/>
            <w:vAlign w:val="top"/>
          </w:tcPr>
          <w:p w14:paraId="1B28D3FB">
            <w:pPr>
              <w:jc w:val="left"/>
              <w:rPr>
                <w:rFonts w:hint="eastAsia" w:ascii="Times New Roman" w:hAnsi="Times New Roman" w:eastAsia="仿宋_GB2312" w:cs="仿宋_GB2312"/>
                <w:sz w:val="32"/>
                <w:szCs w:val="32"/>
              </w:rPr>
            </w:pPr>
          </w:p>
        </w:tc>
      </w:tr>
      <w:tr w14:paraId="4EBF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9" w:type="dxa"/>
            <w:vMerge w:val="continue"/>
            <w:noWrap w:val="0"/>
            <w:vAlign w:val="center"/>
          </w:tcPr>
          <w:p w14:paraId="669556E8">
            <w:pPr>
              <w:jc w:val="center"/>
              <w:rPr>
                <w:rFonts w:hint="eastAsia" w:ascii="Times New Roman" w:hAnsi="Times New Roman" w:eastAsia="仿宋_GB2312" w:cs="仿宋_GB2312"/>
                <w:sz w:val="18"/>
                <w:szCs w:val="18"/>
              </w:rPr>
            </w:pPr>
          </w:p>
        </w:tc>
        <w:tc>
          <w:tcPr>
            <w:tcW w:w="1147" w:type="dxa"/>
            <w:vMerge w:val="continue"/>
            <w:noWrap w:val="0"/>
            <w:vAlign w:val="center"/>
          </w:tcPr>
          <w:p w14:paraId="707CDAF9">
            <w:pPr>
              <w:jc w:val="center"/>
              <w:rPr>
                <w:rFonts w:hint="eastAsia" w:ascii="Times New Roman" w:hAnsi="Times New Roman" w:eastAsia="仿宋_GB2312" w:cs="仿宋_GB2312"/>
                <w:sz w:val="18"/>
                <w:szCs w:val="18"/>
              </w:rPr>
            </w:pPr>
          </w:p>
        </w:tc>
        <w:tc>
          <w:tcPr>
            <w:tcW w:w="5806" w:type="dxa"/>
            <w:gridSpan w:val="2"/>
            <w:noWrap w:val="0"/>
            <w:vAlign w:val="center"/>
          </w:tcPr>
          <w:p w14:paraId="137BD856">
            <w:pPr>
              <w:rPr>
                <w:rFonts w:ascii="Times New Roman" w:hAnsi="Times New Roman" w:eastAsia="仿宋_GB2312" w:cs="仿宋_GB2312"/>
                <w:sz w:val="18"/>
                <w:szCs w:val="18"/>
              </w:rPr>
            </w:pPr>
            <w:r>
              <w:rPr>
                <w:rFonts w:hint="eastAsia" w:ascii="Times New Roman" w:hAnsi="Times New Roman" w:eastAsia="仿宋_GB2312" w:cs="仿宋_GB2312"/>
                <w:sz w:val="18"/>
                <w:szCs w:val="18"/>
              </w:rPr>
              <w:t>养殖场经营主体及地址未发生变更</w:t>
            </w:r>
          </w:p>
        </w:tc>
        <w:tc>
          <w:tcPr>
            <w:tcW w:w="706" w:type="dxa"/>
            <w:noWrap w:val="0"/>
            <w:vAlign w:val="top"/>
          </w:tcPr>
          <w:p w14:paraId="7F0E035C">
            <w:pPr>
              <w:jc w:val="left"/>
              <w:rPr>
                <w:rFonts w:hint="eastAsia" w:ascii="Times New Roman" w:hAnsi="Times New Roman" w:eastAsia="仿宋_GB2312" w:cs="仿宋_GB2312"/>
                <w:sz w:val="32"/>
                <w:szCs w:val="32"/>
              </w:rPr>
            </w:pPr>
          </w:p>
        </w:tc>
        <w:tc>
          <w:tcPr>
            <w:tcW w:w="909" w:type="dxa"/>
            <w:noWrap w:val="0"/>
            <w:vAlign w:val="top"/>
          </w:tcPr>
          <w:p w14:paraId="3070A737">
            <w:pPr>
              <w:jc w:val="left"/>
              <w:rPr>
                <w:rFonts w:hint="eastAsia" w:ascii="Times New Roman" w:hAnsi="Times New Roman" w:eastAsia="仿宋_GB2312" w:cs="仿宋_GB2312"/>
                <w:sz w:val="32"/>
                <w:szCs w:val="32"/>
              </w:rPr>
            </w:pPr>
          </w:p>
        </w:tc>
      </w:tr>
      <w:tr w14:paraId="2C59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79" w:type="dxa"/>
            <w:vMerge w:val="continue"/>
            <w:noWrap w:val="0"/>
            <w:vAlign w:val="center"/>
          </w:tcPr>
          <w:p w14:paraId="50DB7D87">
            <w:pPr>
              <w:jc w:val="center"/>
              <w:rPr>
                <w:rFonts w:hint="eastAsia" w:ascii="Times New Roman" w:hAnsi="Times New Roman" w:eastAsia="仿宋_GB2312" w:cs="仿宋_GB2312"/>
                <w:sz w:val="18"/>
                <w:szCs w:val="18"/>
              </w:rPr>
            </w:pPr>
          </w:p>
        </w:tc>
        <w:tc>
          <w:tcPr>
            <w:tcW w:w="1147" w:type="dxa"/>
            <w:vMerge w:val="continue"/>
            <w:noWrap w:val="0"/>
            <w:vAlign w:val="center"/>
          </w:tcPr>
          <w:p w14:paraId="59AB6DD5">
            <w:pPr>
              <w:jc w:val="center"/>
              <w:rPr>
                <w:rFonts w:hint="eastAsia" w:ascii="Times New Roman" w:hAnsi="Times New Roman" w:eastAsia="仿宋_GB2312" w:cs="仿宋_GB2312"/>
                <w:sz w:val="18"/>
                <w:szCs w:val="18"/>
              </w:rPr>
            </w:pPr>
          </w:p>
        </w:tc>
        <w:tc>
          <w:tcPr>
            <w:tcW w:w="5806" w:type="dxa"/>
            <w:gridSpan w:val="2"/>
            <w:noWrap w:val="0"/>
            <w:vAlign w:val="center"/>
          </w:tcPr>
          <w:p w14:paraId="1AE76067">
            <w:pP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存栏量（地方保种场除外）符合《动物疫病净化场评估技术规范》规定</w:t>
            </w:r>
          </w:p>
        </w:tc>
        <w:tc>
          <w:tcPr>
            <w:tcW w:w="706" w:type="dxa"/>
            <w:noWrap w:val="0"/>
            <w:vAlign w:val="top"/>
          </w:tcPr>
          <w:p w14:paraId="34029BD5">
            <w:pPr>
              <w:jc w:val="left"/>
              <w:rPr>
                <w:rFonts w:hint="eastAsia" w:ascii="Times New Roman" w:hAnsi="Times New Roman" w:eastAsia="仿宋_GB2312" w:cs="仿宋_GB2312"/>
                <w:sz w:val="32"/>
                <w:szCs w:val="32"/>
              </w:rPr>
            </w:pPr>
          </w:p>
        </w:tc>
        <w:tc>
          <w:tcPr>
            <w:tcW w:w="909" w:type="dxa"/>
            <w:noWrap w:val="0"/>
            <w:vAlign w:val="top"/>
          </w:tcPr>
          <w:p w14:paraId="715827BF">
            <w:pPr>
              <w:jc w:val="left"/>
              <w:rPr>
                <w:rFonts w:hint="eastAsia" w:ascii="Times New Roman" w:hAnsi="Times New Roman" w:eastAsia="仿宋_GB2312" w:cs="仿宋_GB2312"/>
                <w:sz w:val="32"/>
                <w:szCs w:val="32"/>
              </w:rPr>
            </w:pPr>
          </w:p>
        </w:tc>
      </w:tr>
      <w:tr w14:paraId="1811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79" w:type="dxa"/>
            <w:noWrap w:val="0"/>
            <w:vAlign w:val="center"/>
          </w:tcPr>
          <w:p w14:paraId="6A76DD74">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1147" w:type="dxa"/>
            <w:noWrap w:val="0"/>
            <w:vAlign w:val="center"/>
          </w:tcPr>
          <w:p w14:paraId="66271140">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重大事件</w:t>
            </w:r>
          </w:p>
        </w:tc>
        <w:tc>
          <w:tcPr>
            <w:tcW w:w="5806" w:type="dxa"/>
            <w:gridSpan w:val="2"/>
            <w:noWrap w:val="0"/>
            <w:vAlign w:val="center"/>
          </w:tcPr>
          <w:p w14:paraId="56AB53ED">
            <w:pPr>
              <w:rPr>
                <w:rFonts w:ascii="Times New Roman" w:hAnsi="Times New Roman" w:eastAsia="仿宋_GB2312" w:cs="仿宋_GB2312"/>
                <w:sz w:val="18"/>
                <w:szCs w:val="18"/>
              </w:rPr>
            </w:pPr>
            <w:r>
              <w:rPr>
                <w:rFonts w:hint="eastAsia" w:ascii="Times New Roman" w:hAnsi="Times New Roman" w:eastAsia="仿宋_GB2312" w:cs="仿宋_GB2312"/>
                <w:sz w:val="18"/>
                <w:szCs w:val="18"/>
              </w:rPr>
              <w:t>自通过评估以来，未发生重大动物疫情、未发生过复评估净化病种流行、未隐瞒疫病发生情况、未发生严重质量安全事件。如出现临床病例或检测发现净化病种阳性，需提供有效控制措施或方案</w:t>
            </w:r>
          </w:p>
        </w:tc>
        <w:tc>
          <w:tcPr>
            <w:tcW w:w="706" w:type="dxa"/>
            <w:noWrap w:val="0"/>
            <w:vAlign w:val="top"/>
          </w:tcPr>
          <w:p w14:paraId="226F32F9">
            <w:pPr>
              <w:jc w:val="left"/>
              <w:rPr>
                <w:rFonts w:hint="eastAsia" w:ascii="Times New Roman" w:hAnsi="Times New Roman" w:eastAsia="仿宋_GB2312" w:cs="仿宋_GB2312"/>
                <w:sz w:val="32"/>
                <w:szCs w:val="32"/>
              </w:rPr>
            </w:pPr>
          </w:p>
        </w:tc>
        <w:tc>
          <w:tcPr>
            <w:tcW w:w="909" w:type="dxa"/>
            <w:noWrap w:val="0"/>
            <w:vAlign w:val="top"/>
          </w:tcPr>
          <w:p w14:paraId="70690DA4">
            <w:pPr>
              <w:jc w:val="left"/>
              <w:rPr>
                <w:rFonts w:hint="eastAsia" w:ascii="Times New Roman" w:hAnsi="Times New Roman" w:eastAsia="仿宋_GB2312" w:cs="仿宋_GB2312"/>
                <w:sz w:val="32"/>
                <w:szCs w:val="32"/>
              </w:rPr>
            </w:pPr>
          </w:p>
        </w:tc>
      </w:tr>
      <w:tr w14:paraId="3D45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679" w:type="dxa"/>
            <w:noWrap w:val="0"/>
            <w:vAlign w:val="center"/>
          </w:tcPr>
          <w:p w14:paraId="3A7F3668">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3</w:t>
            </w:r>
          </w:p>
        </w:tc>
        <w:tc>
          <w:tcPr>
            <w:tcW w:w="1147" w:type="dxa"/>
            <w:noWrap w:val="0"/>
            <w:vAlign w:val="center"/>
          </w:tcPr>
          <w:p w14:paraId="6E38569A">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抽样检测</w:t>
            </w:r>
          </w:p>
        </w:tc>
        <w:tc>
          <w:tcPr>
            <w:tcW w:w="5806" w:type="dxa"/>
            <w:gridSpan w:val="2"/>
            <w:noWrap w:val="0"/>
            <w:vAlign w:val="center"/>
          </w:tcPr>
          <w:p w14:paraId="1025DA3B">
            <w:pPr>
              <w:rPr>
                <w:rFonts w:ascii="Times New Roman" w:hAnsi="Times New Roman" w:eastAsia="仿宋_GB2312" w:cs="仿宋_GB2312"/>
                <w:sz w:val="18"/>
                <w:szCs w:val="18"/>
              </w:rPr>
            </w:pPr>
            <w:r>
              <w:rPr>
                <w:rFonts w:hint="eastAsia" w:ascii="Times New Roman" w:hAnsi="Times New Roman" w:eastAsia="仿宋_GB2312" w:cs="仿宋_GB2312"/>
                <w:sz w:val="18"/>
                <w:szCs w:val="18"/>
              </w:rPr>
              <w:t>复评估病种抽样检测结果满足相应病种</w:t>
            </w:r>
            <w:r>
              <w:rPr>
                <w:rFonts w:ascii="Times New Roman" w:hAnsi="Times New Roman" w:eastAsia="仿宋_GB2312" w:cs="仿宋_GB2312"/>
                <w:sz w:val="18"/>
                <w:szCs w:val="18"/>
              </w:rPr>
              <w:t>净化</w:t>
            </w:r>
            <w:r>
              <w:rPr>
                <w:rFonts w:hint="eastAsia" w:ascii="Times New Roman" w:hAnsi="Times New Roman" w:eastAsia="仿宋_GB2312" w:cs="仿宋_GB2312"/>
                <w:sz w:val="18"/>
                <w:szCs w:val="18"/>
              </w:rPr>
              <w:t>标准</w:t>
            </w:r>
          </w:p>
        </w:tc>
        <w:tc>
          <w:tcPr>
            <w:tcW w:w="706" w:type="dxa"/>
            <w:noWrap w:val="0"/>
            <w:vAlign w:val="top"/>
          </w:tcPr>
          <w:p w14:paraId="3C1B83A8">
            <w:pPr>
              <w:jc w:val="left"/>
              <w:rPr>
                <w:rFonts w:hint="eastAsia" w:ascii="Times New Roman" w:hAnsi="Times New Roman" w:eastAsia="仿宋_GB2312" w:cs="仿宋_GB2312"/>
                <w:sz w:val="32"/>
                <w:szCs w:val="32"/>
              </w:rPr>
            </w:pPr>
          </w:p>
        </w:tc>
        <w:tc>
          <w:tcPr>
            <w:tcW w:w="909" w:type="dxa"/>
            <w:noWrap w:val="0"/>
            <w:vAlign w:val="top"/>
          </w:tcPr>
          <w:p w14:paraId="4A12A181">
            <w:pPr>
              <w:jc w:val="left"/>
              <w:rPr>
                <w:rFonts w:hint="eastAsia" w:ascii="Times New Roman" w:hAnsi="Times New Roman" w:eastAsia="仿宋_GB2312" w:cs="仿宋_GB2312"/>
                <w:sz w:val="32"/>
                <w:szCs w:val="32"/>
              </w:rPr>
            </w:pPr>
          </w:p>
        </w:tc>
      </w:tr>
      <w:tr w14:paraId="5B5E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79" w:type="dxa"/>
            <w:noWrap w:val="0"/>
            <w:vAlign w:val="center"/>
          </w:tcPr>
          <w:p w14:paraId="360122ED">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w:t>
            </w:r>
          </w:p>
        </w:tc>
        <w:tc>
          <w:tcPr>
            <w:tcW w:w="1147" w:type="dxa"/>
            <w:noWrap w:val="0"/>
            <w:vAlign w:val="center"/>
          </w:tcPr>
          <w:p w14:paraId="1F2DDB69">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年度审查</w:t>
            </w:r>
          </w:p>
        </w:tc>
        <w:tc>
          <w:tcPr>
            <w:tcW w:w="5806" w:type="dxa"/>
            <w:gridSpan w:val="2"/>
            <w:noWrap w:val="0"/>
            <w:vAlign w:val="center"/>
          </w:tcPr>
          <w:p w14:paraId="1CD45B5F">
            <w:pP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按要求配合各级主管部门的日常管理、年度审查和抽样检测，无拒不配合记录，自评估通过以来每年的年度审查记录完整、结果均合格</w:t>
            </w:r>
          </w:p>
        </w:tc>
        <w:tc>
          <w:tcPr>
            <w:tcW w:w="706" w:type="dxa"/>
            <w:noWrap w:val="0"/>
            <w:vAlign w:val="top"/>
          </w:tcPr>
          <w:p w14:paraId="46735555">
            <w:pPr>
              <w:jc w:val="left"/>
              <w:rPr>
                <w:rFonts w:hint="eastAsia" w:ascii="Times New Roman" w:hAnsi="Times New Roman" w:eastAsia="仿宋_GB2312" w:cs="仿宋_GB2312"/>
                <w:sz w:val="32"/>
                <w:szCs w:val="32"/>
              </w:rPr>
            </w:pPr>
          </w:p>
        </w:tc>
        <w:tc>
          <w:tcPr>
            <w:tcW w:w="909" w:type="dxa"/>
            <w:noWrap w:val="0"/>
            <w:vAlign w:val="top"/>
          </w:tcPr>
          <w:p w14:paraId="4F311B2B">
            <w:pPr>
              <w:jc w:val="left"/>
              <w:rPr>
                <w:rFonts w:hint="eastAsia" w:ascii="Times New Roman" w:hAnsi="Times New Roman" w:eastAsia="仿宋_GB2312" w:cs="仿宋_GB2312"/>
                <w:sz w:val="32"/>
                <w:szCs w:val="32"/>
              </w:rPr>
            </w:pPr>
          </w:p>
        </w:tc>
      </w:tr>
      <w:tr w14:paraId="5836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6"/>
            <w:noWrap w:val="0"/>
            <w:vAlign w:val="center"/>
          </w:tcPr>
          <w:p w14:paraId="5E40394E">
            <w:pPr>
              <w:jc w:val="center"/>
              <w:rPr>
                <w:rFonts w:hint="eastAsia" w:ascii="Times New Roman" w:hAnsi="Times New Roman" w:eastAsia="仿宋_GB2312" w:cs="仿宋_GB2312"/>
                <w:b/>
                <w:szCs w:val="21"/>
              </w:rPr>
            </w:pPr>
            <w:r>
              <w:rPr>
                <w:rFonts w:hint="eastAsia" w:ascii="Times New Roman" w:hAnsi="Times New Roman" w:eastAsia="仿宋_GB2312" w:cs="黑体"/>
                <w:b/>
                <w:szCs w:val="21"/>
              </w:rPr>
              <w:t>评分项（满分</w:t>
            </w:r>
            <w:r>
              <w:rPr>
                <w:rFonts w:hint="eastAsia" w:ascii="Times New Roman" w:hAnsi="Times New Roman" w:eastAsia="仿宋_GB2312"/>
                <w:b/>
                <w:szCs w:val="21"/>
              </w:rPr>
              <w:t>100</w:t>
            </w:r>
            <w:r>
              <w:rPr>
                <w:rFonts w:hint="eastAsia" w:ascii="Times New Roman" w:hAnsi="Times New Roman" w:eastAsia="仿宋_GB2312" w:cs="黑体"/>
                <w:b/>
                <w:szCs w:val="21"/>
              </w:rPr>
              <w:t>分，如不涉及不扣分）</w:t>
            </w:r>
          </w:p>
        </w:tc>
      </w:tr>
      <w:tr w14:paraId="6C58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6"/>
            <w:noWrap w:val="0"/>
            <w:vAlign w:val="center"/>
          </w:tcPr>
          <w:p w14:paraId="0ED812E1">
            <w:pPr>
              <w:jc w:val="center"/>
              <w:rPr>
                <w:rFonts w:hint="eastAsia" w:ascii="Times New Roman" w:hAnsi="Times New Roman" w:eastAsia="仿宋_GB2312" w:cs="仿宋_GB2312"/>
                <w:b/>
                <w:szCs w:val="21"/>
              </w:rPr>
            </w:pPr>
            <w:r>
              <w:rPr>
                <w:rFonts w:hint="eastAsia" w:ascii="Times New Roman" w:hAnsi="Times New Roman" w:eastAsia="仿宋_GB2312" w:cs="黑体"/>
                <w:b/>
                <w:szCs w:val="21"/>
              </w:rPr>
              <w:t>生产管理（</w:t>
            </w:r>
            <w:r>
              <w:rPr>
                <w:rFonts w:hint="eastAsia" w:ascii="Times New Roman" w:hAnsi="Times New Roman" w:eastAsia="仿宋_GB2312"/>
                <w:b/>
                <w:szCs w:val="21"/>
              </w:rPr>
              <w:t>15</w:t>
            </w:r>
            <w:r>
              <w:rPr>
                <w:rFonts w:hint="eastAsia" w:ascii="Times New Roman" w:hAnsi="Times New Roman" w:eastAsia="仿宋_GB2312" w:cs="黑体"/>
                <w:b/>
                <w:szCs w:val="21"/>
              </w:rPr>
              <w:t>分）</w:t>
            </w:r>
          </w:p>
        </w:tc>
      </w:tr>
      <w:tr w14:paraId="6A02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1DC891F5">
            <w:pPr>
              <w:jc w:val="center"/>
              <w:rPr>
                <w:rFonts w:hint="eastAsia" w:ascii="Times New Roman" w:hAnsi="Times New Roman" w:eastAsia="仿宋_GB2312" w:cs="黑体"/>
                <w:b/>
                <w:szCs w:val="21"/>
              </w:rPr>
            </w:pPr>
            <w:r>
              <w:rPr>
                <w:rFonts w:hint="eastAsia" w:ascii="Times New Roman" w:hAnsi="Times New Roman" w:eastAsia="仿宋_GB2312" w:cs="黑体"/>
                <w:b/>
                <w:szCs w:val="21"/>
              </w:rPr>
              <w:t>序号</w:t>
            </w:r>
          </w:p>
        </w:tc>
        <w:tc>
          <w:tcPr>
            <w:tcW w:w="1147" w:type="dxa"/>
            <w:noWrap w:val="0"/>
            <w:vAlign w:val="center"/>
          </w:tcPr>
          <w:p w14:paraId="12DFEE58">
            <w:pPr>
              <w:jc w:val="center"/>
              <w:rPr>
                <w:rFonts w:hint="eastAsia" w:ascii="Times New Roman" w:hAnsi="Times New Roman" w:eastAsia="仿宋_GB2312" w:cs="黑体"/>
                <w:b/>
                <w:szCs w:val="21"/>
              </w:rPr>
            </w:pPr>
            <w:r>
              <w:rPr>
                <w:rFonts w:hint="eastAsia" w:ascii="Times New Roman" w:hAnsi="Times New Roman" w:eastAsia="仿宋_GB2312" w:cs="黑体"/>
                <w:b/>
                <w:szCs w:val="21"/>
              </w:rPr>
              <w:t>项目</w:t>
            </w:r>
          </w:p>
        </w:tc>
        <w:tc>
          <w:tcPr>
            <w:tcW w:w="5144" w:type="dxa"/>
            <w:noWrap w:val="0"/>
            <w:vAlign w:val="center"/>
          </w:tcPr>
          <w:p w14:paraId="6843F368">
            <w:pPr>
              <w:jc w:val="center"/>
              <w:rPr>
                <w:rFonts w:hint="eastAsia" w:ascii="Times New Roman" w:hAnsi="Times New Roman" w:eastAsia="仿宋_GB2312" w:cs="黑体"/>
                <w:b/>
                <w:szCs w:val="21"/>
              </w:rPr>
            </w:pPr>
            <w:r>
              <w:rPr>
                <w:rFonts w:hint="eastAsia" w:ascii="Times New Roman" w:hAnsi="Times New Roman" w:eastAsia="仿宋_GB2312" w:cs="黑体"/>
                <w:b/>
                <w:szCs w:val="21"/>
              </w:rPr>
              <w:t>评估内容</w:t>
            </w:r>
          </w:p>
        </w:tc>
        <w:tc>
          <w:tcPr>
            <w:tcW w:w="662" w:type="dxa"/>
            <w:noWrap w:val="0"/>
            <w:vAlign w:val="center"/>
          </w:tcPr>
          <w:p w14:paraId="0546FF4F">
            <w:pPr>
              <w:jc w:val="center"/>
              <w:rPr>
                <w:rFonts w:hint="eastAsia" w:ascii="Times New Roman" w:hAnsi="Times New Roman" w:eastAsia="仿宋_GB2312" w:cs="黑体"/>
                <w:b/>
                <w:szCs w:val="21"/>
              </w:rPr>
            </w:pPr>
            <w:r>
              <w:rPr>
                <w:rFonts w:hint="eastAsia" w:ascii="Times New Roman" w:hAnsi="Times New Roman" w:eastAsia="仿宋_GB2312" w:cs="黑体"/>
                <w:b/>
                <w:szCs w:val="21"/>
              </w:rPr>
              <w:t>分值</w:t>
            </w:r>
          </w:p>
        </w:tc>
        <w:tc>
          <w:tcPr>
            <w:tcW w:w="706" w:type="dxa"/>
            <w:noWrap w:val="0"/>
            <w:vAlign w:val="center"/>
          </w:tcPr>
          <w:p w14:paraId="34E6E793">
            <w:pPr>
              <w:jc w:val="center"/>
              <w:rPr>
                <w:rFonts w:hint="eastAsia" w:ascii="Times New Roman" w:hAnsi="Times New Roman" w:eastAsia="仿宋_GB2312" w:cs="黑体"/>
                <w:b/>
                <w:szCs w:val="21"/>
              </w:rPr>
            </w:pPr>
            <w:r>
              <w:rPr>
                <w:rFonts w:hint="eastAsia" w:ascii="Times New Roman" w:hAnsi="Times New Roman" w:eastAsia="仿宋_GB2312" w:cs="黑体"/>
                <w:b/>
                <w:szCs w:val="21"/>
              </w:rPr>
              <w:t>得分</w:t>
            </w:r>
          </w:p>
        </w:tc>
        <w:tc>
          <w:tcPr>
            <w:tcW w:w="909" w:type="dxa"/>
            <w:noWrap w:val="0"/>
            <w:vAlign w:val="center"/>
          </w:tcPr>
          <w:p w14:paraId="77FA2054">
            <w:pPr>
              <w:jc w:val="center"/>
              <w:rPr>
                <w:rFonts w:hint="eastAsia" w:ascii="Times New Roman" w:hAnsi="Times New Roman" w:eastAsia="仿宋_GB2312" w:cs="黑体"/>
                <w:b/>
                <w:szCs w:val="21"/>
              </w:rPr>
            </w:pPr>
            <w:r>
              <w:rPr>
                <w:rFonts w:hint="eastAsia" w:ascii="Times New Roman" w:hAnsi="Times New Roman" w:eastAsia="仿宋_GB2312" w:cs="黑体"/>
                <w:b/>
                <w:szCs w:val="21"/>
              </w:rPr>
              <w:t>合计</w:t>
            </w:r>
          </w:p>
        </w:tc>
      </w:tr>
      <w:tr w14:paraId="433E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9" w:type="dxa"/>
            <w:noWrap w:val="0"/>
            <w:vAlign w:val="center"/>
          </w:tcPr>
          <w:p w14:paraId="3B741857">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5</w:t>
            </w:r>
          </w:p>
        </w:tc>
        <w:tc>
          <w:tcPr>
            <w:tcW w:w="1147" w:type="dxa"/>
            <w:vMerge w:val="restart"/>
            <w:noWrap w:val="0"/>
            <w:vAlign w:val="center"/>
          </w:tcPr>
          <w:p w14:paraId="3CD72150">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人员管理</w:t>
            </w:r>
          </w:p>
        </w:tc>
        <w:tc>
          <w:tcPr>
            <w:tcW w:w="5144" w:type="dxa"/>
            <w:noWrap w:val="0"/>
            <w:vAlign w:val="center"/>
          </w:tcPr>
          <w:p w14:paraId="1AE32146">
            <w:pPr>
              <w:rPr>
                <w:rFonts w:ascii="Times New Roman" w:hAnsi="Times New Roman" w:eastAsia="仿宋_GB2312" w:cs="仿宋_GB2312"/>
                <w:sz w:val="18"/>
                <w:szCs w:val="18"/>
              </w:rPr>
            </w:pPr>
            <w:r>
              <w:rPr>
                <w:rFonts w:hint="eastAsia" w:ascii="Times New Roman" w:hAnsi="Times New Roman" w:eastAsia="仿宋_GB2312" w:cs="仿宋_GB2312"/>
                <w:sz w:val="18"/>
                <w:szCs w:val="18"/>
              </w:rPr>
              <w:t>配备净化工作团队且相对稳定，有名单和责任分工等证明材料，有员工管理制度</w:t>
            </w:r>
          </w:p>
        </w:tc>
        <w:tc>
          <w:tcPr>
            <w:tcW w:w="662" w:type="dxa"/>
            <w:noWrap w:val="0"/>
            <w:vAlign w:val="center"/>
          </w:tcPr>
          <w:p w14:paraId="07342F18">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706" w:type="dxa"/>
            <w:noWrap w:val="0"/>
            <w:vAlign w:val="center"/>
          </w:tcPr>
          <w:p w14:paraId="0530AC39">
            <w:pPr>
              <w:jc w:val="center"/>
              <w:rPr>
                <w:rFonts w:hint="eastAsia" w:ascii="Times New Roman" w:hAnsi="Times New Roman" w:eastAsia="仿宋_GB2312" w:cs="仿宋_GB2312"/>
                <w:sz w:val="18"/>
                <w:szCs w:val="18"/>
              </w:rPr>
            </w:pPr>
          </w:p>
        </w:tc>
        <w:tc>
          <w:tcPr>
            <w:tcW w:w="909" w:type="dxa"/>
            <w:vMerge w:val="restart"/>
            <w:noWrap w:val="0"/>
            <w:vAlign w:val="center"/>
          </w:tcPr>
          <w:p w14:paraId="02293221">
            <w:pPr>
              <w:jc w:val="center"/>
              <w:rPr>
                <w:rFonts w:hint="eastAsia" w:ascii="Times New Roman" w:hAnsi="Times New Roman" w:eastAsia="仿宋_GB2312" w:cs="仿宋_GB2312"/>
                <w:sz w:val="18"/>
                <w:szCs w:val="18"/>
              </w:rPr>
            </w:pPr>
          </w:p>
        </w:tc>
      </w:tr>
      <w:tr w14:paraId="3E75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79" w:type="dxa"/>
            <w:noWrap w:val="0"/>
            <w:vAlign w:val="center"/>
          </w:tcPr>
          <w:p w14:paraId="1AE7F62A">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6</w:t>
            </w:r>
          </w:p>
        </w:tc>
        <w:tc>
          <w:tcPr>
            <w:tcW w:w="1147" w:type="dxa"/>
            <w:vMerge w:val="continue"/>
            <w:noWrap w:val="0"/>
            <w:vAlign w:val="center"/>
          </w:tcPr>
          <w:p w14:paraId="4A8EB278">
            <w:pPr>
              <w:jc w:val="center"/>
              <w:rPr>
                <w:rFonts w:hint="eastAsia" w:ascii="Times New Roman" w:hAnsi="Times New Roman" w:eastAsia="仿宋_GB2312" w:cs="仿宋_GB2312"/>
                <w:sz w:val="18"/>
                <w:szCs w:val="18"/>
              </w:rPr>
            </w:pPr>
          </w:p>
        </w:tc>
        <w:tc>
          <w:tcPr>
            <w:tcW w:w="5144" w:type="dxa"/>
            <w:noWrap w:val="0"/>
            <w:vAlign w:val="center"/>
          </w:tcPr>
          <w:p w14:paraId="646E8C73">
            <w:pP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关键岗位专职兽医经过净化技术培训，熟悉本场净化方案，有培训考核记录</w:t>
            </w:r>
          </w:p>
        </w:tc>
        <w:tc>
          <w:tcPr>
            <w:tcW w:w="662" w:type="dxa"/>
            <w:noWrap w:val="0"/>
            <w:vAlign w:val="center"/>
          </w:tcPr>
          <w:p w14:paraId="7DFC3685">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706" w:type="dxa"/>
            <w:noWrap w:val="0"/>
            <w:vAlign w:val="center"/>
          </w:tcPr>
          <w:p w14:paraId="72BA6272">
            <w:pPr>
              <w:jc w:val="center"/>
              <w:rPr>
                <w:rFonts w:hint="eastAsia" w:ascii="Times New Roman" w:hAnsi="Times New Roman" w:eastAsia="仿宋_GB2312" w:cs="仿宋_GB2312"/>
                <w:sz w:val="18"/>
                <w:szCs w:val="18"/>
              </w:rPr>
            </w:pPr>
          </w:p>
        </w:tc>
        <w:tc>
          <w:tcPr>
            <w:tcW w:w="909" w:type="dxa"/>
            <w:vMerge w:val="continue"/>
            <w:noWrap w:val="0"/>
            <w:vAlign w:val="center"/>
          </w:tcPr>
          <w:p w14:paraId="40D3A6A4">
            <w:pPr>
              <w:jc w:val="center"/>
              <w:rPr>
                <w:rFonts w:hint="eastAsia" w:ascii="Times New Roman" w:hAnsi="Times New Roman" w:eastAsia="仿宋_GB2312" w:cs="仿宋_GB2312"/>
                <w:sz w:val="18"/>
                <w:szCs w:val="18"/>
              </w:rPr>
            </w:pPr>
          </w:p>
        </w:tc>
      </w:tr>
      <w:tr w14:paraId="2AF0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73374D15">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7</w:t>
            </w:r>
          </w:p>
        </w:tc>
        <w:tc>
          <w:tcPr>
            <w:tcW w:w="1147" w:type="dxa"/>
            <w:noWrap w:val="0"/>
            <w:vAlign w:val="center"/>
          </w:tcPr>
          <w:p w14:paraId="4A321872">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生物安全制度</w:t>
            </w:r>
          </w:p>
        </w:tc>
        <w:tc>
          <w:tcPr>
            <w:tcW w:w="5144" w:type="dxa"/>
            <w:noWrap w:val="0"/>
            <w:vAlign w:val="center"/>
          </w:tcPr>
          <w:p w14:paraId="0A8CA434">
            <w:pP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人员、车辆等进出、免疫（如涉及）、监测、净化、消毒、无害化处理等生物安全制度健全并落实到位，能</w:t>
            </w:r>
            <w:r>
              <w:rPr>
                <w:rFonts w:ascii="Times New Roman" w:hAnsi="Times New Roman" w:eastAsia="仿宋_GB2312" w:cs="仿宋_GB2312"/>
                <w:sz w:val="18"/>
                <w:szCs w:val="18"/>
              </w:rPr>
              <w:t>提供</w:t>
            </w:r>
            <w:r>
              <w:rPr>
                <w:rFonts w:hint="eastAsia" w:ascii="Times New Roman" w:hAnsi="Times New Roman" w:eastAsia="仿宋_GB2312" w:cs="仿宋_GB2312"/>
                <w:sz w:val="18"/>
                <w:szCs w:val="18"/>
              </w:rPr>
              <w:t>相关证明材料（每项1分）</w:t>
            </w:r>
          </w:p>
        </w:tc>
        <w:tc>
          <w:tcPr>
            <w:tcW w:w="662" w:type="dxa"/>
            <w:noWrap w:val="0"/>
            <w:vAlign w:val="center"/>
          </w:tcPr>
          <w:p w14:paraId="56330EE0">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6</w:t>
            </w:r>
          </w:p>
        </w:tc>
        <w:tc>
          <w:tcPr>
            <w:tcW w:w="706" w:type="dxa"/>
            <w:noWrap w:val="0"/>
            <w:vAlign w:val="center"/>
          </w:tcPr>
          <w:p w14:paraId="3975710B">
            <w:pPr>
              <w:jc w:val="center"/>
              <w:rPr>
                <w:rFonts w:ascii="Times New Roman" w:hAnsi="Times New Roman" w:eastAsia="仿宋_GB2312" w:cs="仿宋_GB2312"/>
                <w:sz w:val="18"/>
                <w:szCs w:val="18"/>
              </w:rPr>
            </w:pPr>
          </w:p>
        </w:tc>
        <w:tc>
          <w:tcPr>
            <w:tcW w:w="909" w:type="dxa"/>
            <w:vMerge w:val="continue"/>
            <w:noWrap w:val="0"/>
            <w:vAlign w:val="center"/>
          </w:tcPr>
          <w:p w14:paraId="552E4868">
            <w:pPr>
              <w:jc w:val="center"/>
              <w:rPr>
                <w:rFonts w:hint="eastAsia" w:ascii="Times New Roman" w:hAnsi="Times New Roman" w:eastAsia="仿宋_GB2312" w:cs="仿宋_GB2312"/>
                <w:sz w:val="18"/>
                <w:szCs w:val="18"/>
              </w:rPr>
            </w:pPr>
          </w:p>
        </w:tc>
      </w:tr>
      <w:tr w14:paraId="5ABD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9" w:type="dxa"/>
            <w:noWrap w:val="0"/>
            <w:vAlign w:val="center"/>
          </w:tcPr>
          <w:p w14:paraId="0ACBDADF">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8</w:t>
            </w:r>
          </w:p>
        </w:tc>
        <w:tc>
          <w:tcPr>
            <w:tcW w:w="1147" w:type="dxa"/>
            <w:noWrap w:val="0"/>
            <w:vAlign w:val="center"/>
          </w:tcPr>
          <w:p w14:paraId="7BEB9817">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结构布局</w:t>
            </w:r>
          </w:p>
        </w:tc>
        <w:tc>
          <w:tcPr>
            <w:tcW w:w="5144" w:type="dxa"/>
            <w:noWrap w:val="0"/>
            <w:vAlign w:val="center"/>
          </w:tcPr>
          <w:p w14:paraId="0844274A">
            <w:pP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办公区、生产区、生活区、粪污处理区和无害化处理区布局未发生重大改变</w:t>
            </w:r>
          </w:p>
        </w:tc>
        <w:tc>
          <w:tcPr>
            <w:tcW w:w="662" w:type="dxa"/>
            <w:noWrap w:val="0"/>
            <w:vAlign w:val="center"/>
          </w:tcPr>
          <w:p w14:paraId="096B046D">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706" w:type="dxa"/>
            <w:noWrap w:val="0"/>
            <w:vAlign w:val="center"/>
          </w:tcPr>
          <w:p w14:paraId="16AF0615">
            <w:pPr>
              <w:jc w:val="center"/>
              <w:rPr>
                <w:rFonts w:hint="eastAsia" w:ascii="Times New Roman" w:hAnsi="Times New Roman" w:eastAsia="仿宋_GB2312" w:cs="仿宋_GB2312"/>
                <w:sz w:val="18"/>
                <w:szCs w:val="18"/>
              </w:rPr>
            </w:pPr>
          </w:p>
        </w:tc>
        <w:tc>
          <w:tcPr>
            <w:tcW w:w="909" w:type="dxa"/>
            <w:vMerge w:val="continue"/>
            <w:noWrap w:val="0"/>
            <w:vAlign w:val="center"/>
          </w:tcPr>
          <w:p w14:paraId="253C38DF">
            <w:pPr>
              <w:jc w:val="center"/>
              <w:rPr>
                <w:rFonts w:hint="eastAsia" w:ascii="Times New Roman" w:hAnsi="Times New Roman" w:eastAsia="仿宋_GB2312" w:cs="仿宋_GB2312"/>
                <w:sz w:val="18"/>
                <w:szCs w:val="18"/>
              </w:rPr>
            </w:pPr>
          </w:p>
        </w:tc>
      </w:tr>
      <w:tr w14:paraId="60CE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9" w:type="dxa"/>
            <w:noWrap w:val="0"/>
            <w:vAlign w:val="center"/>
          </w:tcPr>
          <w:p w14:paraId="7BEE0B5F">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9</w:t>
            </w:r>
          </w:p>
        </w:tc>
        <w:tc>
          <w:tcPr>
            <w:tcW w:w="1147" w:type="dxa"/>
            <w:noWrap w:val="0"/>
            <w:vAlign w:val="center"/>
          </w:tcPr>
          <w:p w14:paraId="2A8DA673">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无害化处理</w:t>
            </w:r>
          </w:p>
        </w:tc>
        <w:tc>
          <w:tcPr>
            <w:tcW w:w="5144" w:type="dxa"/>
            <w:noWrap w:val="0"/>
            <w:vAlign w:val="center"/>
          </w:tcPr>
          <w:p w14:paraId="55800398">
            <w:pPr>
              <w:rPr>
                <w:rFonts w:ascii="Times New Roman" w:hAnsi="Times New Roman" w:eastAsia="仿宋_GB2312" w:cs="仿宋_GB2312"/>
                <w:sz w:val="18"/>
                <w:szCs w:val="18"/>
              </w:rPr>
            </w:pPr>
            <w:r>
              <w:rPr>
                <w:rFonts w:hint="eastAsia" w:ascii="Times New Roman" w:hAnsi="Times New Roman" w:eastAsia="仿宋_GB2312" w:cs="仿宋_GB2312"/>
                <w:sz w:val="18"/>
                <w:szCs w:val="18"/>
              </w:rPr>
              <w:t>应具有病死动物、粪污无害化处理设施设备或有效措施</w:t>
            </w:r>
          </w:p>
        </w:tc>
        <w:tc>
          <w:tcPr>
            <w:tcW w:w="662" w:type="dxa"/>
            <w:noWrap w:val="0"/>
            <w:vAlign w:val="center"/>
          </w:tcPr>
          <w:p w14:paraId="76D04A1C">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3</w:t>
            </w:r>
          </w:p>
        </w:tc>
        <w:tc>
          <w:tcPr>
            <w:tcW w:w="706" w:type="dxa"/>
            <w:noWrap w:val="0"/>
            <w:vAlign w:val="center"/>
          </w:tcPr>
          <w:p w14:paraId="178664A5">
            <w:pPr>
              <w:jc w:val="center"/>
              <w:rPr>
                <w:rFonts w:hint="eastAsia" w:ascii="Times New Roman" w:hAnsi="Times New Roman" w:eastAsia="仿宋_GB2312" w:cs="仿宋_GB2312"/>
                <w:sz w:val="18"/>
                <w:szCs w:val="18"/>
              </w:rPr>
            </w:pPr>
          </w:p>
        </w:tc>
        <w:tc>
          <w:tcPr>
            <w:tcW w:w="909" w:type="dxa"/>
            <w:vMerge w:val="continue"/>
            <w:noWrap w:val="0"/>
            <w:vAlign w:val="center"/>
          </w:tcPr>
          <w:p w14:paraId="3C63003D">
            <w:pPr>
              <w:jc w:val="center"/>
              <w:rPr>
                <w:rFonts w:hint="eastAsia" w:ascii="Times New Roman" w:hAnsi="Times New Roman" w:eastAsia="仿宋_GB2312" w:cs="仿宋_GB2312"/>
                <w:sz w:val="18"/>
                <w:szCs w:val="18"/>
              </w:rPr>
            </w:pPr>
          </w:p>
        </w:tc>
      </w:tr>
      <w:tr w14:paraId="224F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6"/>
            <w:noWrap w:val="0"/>
            <w:vAlign w:val="center"/>
          </w:tcPr>
          <w:p w14:paraId="2722E581">
            <w:pPr>
              <w:jc w:val="center"/>
              <w:rPr>
                <w:rFonts w:hint="eastAsia" w:ascii="Times New Roman" w:hAnsi="Times New Roman" w:eastAsia="方正小标宋简体" w:cs="方正小标宋简体"/>
                <w:szCs w:val="21"/>
              </w:rPr>
            </w:pPr>
            <w:r>
              <w:rPr>
                <w:rFonts w:hint="eastAsia" w:ascii="Times New Roman" w:hAnsi="Times New Roman" w:eastAsia="仿宋_GB2312" w:cs="黑体"/>
                <w:b/>
                <w:szCs w:val="21"/>
              </w:rPr>
              <w:t>免疫情况（</w:t>
            </w:r>
            <w:r>
              <w:rPr>
                <w:rFonts w:hint="eastAsia" w:ascii="Times New Roman" w:hAnsi="Times New Roman" w:eastAsia="仿宋_GB2312"/>
                <w:b/>
                <w:szCs w:val="21"/>
              </w:rPr>
              <w:t>10</w:t>
            </w:r>
            <w:r>
              <w:rPr>
                <w:rFonts w:hint="eastAsia" w:ascii="Times New Roman" w:hAnsi="Times New Roman" w:eastAsia="仿宋_GB2312" w:cs="黑体"/>
                <w:b/>
                <w:szCs w:val="21"/>
              </w:rPr>
              <w:t>分）</w:t>
            </w:r>
          </w:p>
        </w:tc>
      </w:tr>
      <w:tr w14:paraId="4761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9" w:type="dxa"/>
            <w:noWrap w:val="0"/>
            <w:vAlign w:val="center"/>
          </w:tcPr>
          <w:p w14:paraId="292CDFAA">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10</w:t>
            </w:r>
          </w:p>
        </w:tc>
        <w:tc>
          <w:tcPr>
            <w:tcW w:w="1147" w:type="dxa"/>
            <w:vMerge w:val="restart"/>
            <w:noWrap w:val="0"/>
            <w:vAlign w:val="center"/>
          </w:tcPr>
          <w:p w14:paraId="68F25F62">
            <w:pPr>
              <w:jc w:val="center"/>
              <w:rPr>
                <w:rFonts w:hint="eastAsia" w:ascii="Times New Roman" w:hAnsi="Times New Roman" w:eastAsia="方正小标宋简体" w:cs="方正小标宋简体"/>
                <w:szCs w:val="21"/>
              </w:rPr>
            </w:pPr>
            <w:r>
              <w:rPr>
                <w:rFonts w:hint="eastAsia" w:ascii="Times New Roman" w:hAnsi="Times New Roman" w:eastAsia="仿宋_GB2312" w:cs="仿宋_GB2312"/>
                <w:sz w:val="18"/>
                <w:szCs w:val="18"/>
              </w:rPr>
              <w:t>疫苗与免疫程序</w:t>
            </w:r>
          </w:p>
        </w:tc>
        <w:tc>
          <w:tcPr>
            <w:tcW w:w="5144" w:type="dxa"/>
            <w:noWrap w:val="0"/>
            <w:vAlign w:val="center"/>
          </w:tcPr>
          <w:p w14:paraId="6DA3ABE6">
            <w:pPr>
              <w:rPr>
                <w:rFonts w:hint="eastAsia" w:ascii="Times New Roman" w:hAnsi="Times New Roman" w:eastAsia="方正小标宋简体" w:cs="方正小标宋简体"/>
                <w:szCs w:val="21"/>
              </w:rPr>
            </w:pPr>
            <w:r>
              <w:rPr>
                <w:rFonts w:hint="eastAsia" w:ascii="Times New Roman" w:hAnsi="Times New Roman" w:eastAsia="仿宋_GB2312" w:cs="仿宋_GB2312"/>
                <w:sz w:val="18"/>
                <w:szCs w:val="18"/>
              </w:rPr>
              <w:t>疫苗采购渠道合法，保存（冷链）符合要求</w:t>
            </w:r>
          </w:p>
        </w:tc>
        <w:tc>
          <w:tcPr>
            <w:tcW w:w="662" w:type="dxa"/>
            <w:noWrap w:val="0"/>
            <w:vAlign w:val="center"/>
          </w:tcPr>
          <w:p w14:paraId="60BE95F9">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706" w:type="dxa"/>
            <w:noWrap w:val="0"/>
            <w:vAlign w:val="center"/>
          </w:tcPr>
          <w:p w14:paraId="7A5AFA1F">
            <w:pPr>
              <w:jc w:val="center"/>
              <w:rPr>
                <w:rFonts w:hint="eastAsia" w:ascii="Times New Roman" w:hAnsi="Times New Roman" w:eastAsia="方正小标宋简体" w:cs="方正小标宋简体"/>
                <w:szCs w:val="21"/>
              </w:rPr>
            </w:pPr>
          </w:p>
        </w:tc>
        <w:tc>
          <w:tcPr>
            <w:tcW w:w="909" w:type="dxa"/>
            <w:vMerge w:val="restart"/>
            <w:noWrap w:val="0"/>
            <w:vAlign w:val="center"/>
          </w:tcPr>
          <w:p w14:paraId="3086DB59">
            <w:pPr>
              <w:jc w:val="center"/>
              <w:rPr>
                <w:rFonts w:hint="eastAsia" w:ascii="Times New Roman" w:hAnsi="Times New Roman" w:eastAsia="方正小标宋简体" w:cs="方正小标宋简体"/>
                <w:szCs w:val="21"/>
              </w:rPr>
            </w:pPr>
          </w:p>
        </w:tc>
      </w:tr>
      <w:tr w14:paraId="3117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79" w:type="dxa"/>
            <w:noWrap w:val="0"/>
            <w:vAlign w:val="center"/>
          </w:tcPr>
          <w:p w14:paraId="0B5B6C94">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w:t>
            </w:r>
          </w:p>
        </w:tc>
        <w:tc>
          <w:tcPr>
            <w:tcW w:w="1147" w:type="dxa"/>
            <w:vMerge w:val="continue"/>
            <w:noWrap w:val="0"/>
            <w:vAlign w:val="center"/>
          </w:tcPr>
          <w:p w14:paraId="2E9DDA2B">
            <w:pPr>
              <w:jc w:val="center"/>
              <w:rPr>
                <w:rFonts w:hint="eastAsia" w:ascii="Times New Roman" w:hAnsi="Times New Roman" w:eastAsia="方正小标宋简体" w:cs="方正小标宋简体"/>
                <w:szCs w:val="21"/>
              </w:rPr>
            </w:pPr>
          </w:p>
        </w:tc>
        <w:tc>
          <w:tcPr>
            <w:tcW w:w="5144" w:type="dxa"/>
            <w:noWrap w:val="0"/>
            <w:vAlign w:val="center"/>
          </w:tcPr>
          <w:p w14:paraId="79870112">
            <w:pPr>
              <w:rPr>
                <w:rFonts w:hint="eastAsia" w:ascii="Times New Roman" w:hAnsi="Times New Roman" w:eastAsia="方正小标宋简体" w:cs="方正小标宋简体"/>
                <w:szCs w:val="21"/>
              </w:rPr>
            </w:pPr>
            <w:r>
              <w:rPr>
                <w:rFonts w:hint="eastAsia" w:ascii="Times New Roman" w:hAnsi="Times New Roman" w:eastAsia="仿宋_GB2312" w:cs="仿宋_GB2312"/>
                <w:sz w:val="18"/>
                <w:szCs w:val="18"/>
              </w:rPr>
              <w:t>免疫程序合理（根据抗体消长规律、疫病流行情况适时调整），并规范建立免疫档案</w:t>
            </w:r>
          </w:p>
        </w:tc>
        <w:tc>
          <w:tcPr>
            <w:tcW w:w="662" w:type="dxa"/>
            <w:noWrap w:val="0"/>
            <w:vAlign w:val="center"/>
          </w:tcPr>
          <w:p w14:paraId="5BF309EB">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706" w:type="dxa"/>
            <w:noWrap w:val="0"/>
            <w:vAlign w:val="center"/>
          </w:tcPr>
          <w:p w14:paraId="081AB623">
            <w:pPr>
              <w:jc w:val="center"/>
              <w:rPr>
                <w:rFonts w:hint="eastAsia" w:ascii="Times New Roman" w:hAnsi="Times New Roman" w:eastAsia="方正小标宋简体" w:cs="方正小标宋简体"/>
                <w:szCs w:val="21"/>
              </w:rPr>
            </w:pPr>
          </w:p>
        </w:tc>
        <w:tc>
          <w:tcPr>
            <w:tcW w:w="909" w:type="dxa"/>
            <w:vMerge w:val="continue"/>
            <w:noWrap w:val="0"/>
            <w:vAlign w:val="center"/>
          </w:tcPr>
          <w:p w14:paraId="4ED4E9D0">
            <w:pPr>
              <w:jc w:val="center"/>
              <w:rPr>
                <w:rFonts w:hint="eastAsia" w:ascii="Times New Roman" w:hAnsi="Times New Roman" w:eastAsia="方正小标宋简体" w:cs="方正小标宋简体"/>
                <w:szCs w:val="21"/>
              </w:rPr>
            </w:pPr>
          </w:p>
        </w:tc>
      </w:tr>
      <w:tr w14:paraId="670D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679" w:type="dxa"/>
            <w:noWrap w:val="0"/>
            <w:vAlign w:val="center"/>
          </w:tcPr>
          <w:p w14:paraId="5E1C5A3F">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12</w:t>
            </w:r>
          </w:p>
        </w:tc>
        <w:tc>
          <w:tcPr>
            <w:tcW w:w="1147" w:type="dxa"/>
            <w:noWrap w:val="0"/>
            <w:vAlign w:val="center"/>
          </w:tcPr>
          <w:p w14:paraId="6B7F8004">
            <w:pPr>
              <w:jc w:val="center"/>
              <w:rPr>
                <w:rFonts w:hint="eastAsia" w:ascii="Times New Roman" w:hAnsi="Times New Roman" w:eastAsia="方正小标宋简体" w:cs="方正小标宋简体"/>
                <w:szCs w:val="21"/>
              </w:rPr>
            </w:pPr>
            <w:r>
              <w:rPr>
                <w:rFonts w:hint="eastAsia" w:ascii="Times New Roman" w:hAnsi="Times New Roman" w:eastAsia="仿宋_GB2312" w:cs="仿宋_GB2312"/>
                <w:sz w:val="18"/>
                <w:szCs w:val="18"/>
              </w:rPr>
              <w:t>免疫抗体合格率</w:t>
            </w:r>
          </w:p>
        </w:tc>
        <w:tc>
          <w:tcPr>
            <w:tcW w:w="5144" w:type="dxa"/>
            <w:noWrap w:val="0"/>
            <w:vAlign w:val="center"/>
          </w:tcPr>
          <w:p w14:paraId="4468ECAE">
            <w:pPr>
              <w:rPr>
                <w:rFonts w:hint="eastAsia" w:ascii="Times New Roman" w:hAnsi="Times New Roman" w:eastAsia="方正小标宋简体" w:cs="方正小标宋简体"/>
                <w:szCs w:val="21"/>
              </w:rPr>
            </w:pPr>
            <w:r>
              <w:rPr>
                <w:rFonts w:hint="eastAsia" w:ascii="Times New Roman" w:hAnsi="Times New Roman" w:eastAsia="仿宋_GB2312" w:cs="仿宋_GB2312"/>
                <w:sz w:val="18"/>
                <w:szCs w:val="18"/>
              </w:rPr>
              <w:t>抽查近期（半年内）养殖场自检及有资质的实验室免疫抗体检测报告，复评估病种免疫抗体合格率满足净化标准。口蹄疫、高致病性禽流感、小反刍兽疫等强制免疫病种，抗体合格率需常年保持≥80%，若是净化病种需常年保持≥90%</w:t>
            </w:r>
          </w:p>
        </w:tc>
        <w:tc>
          <w:tcPr>
            <w:tcW w:w="662" w:type="dxa"/>
            <w:noWrap w:val="0"/>
            <w:vAlign w:val="center"/>
          </w:tcPr>
          <w:p w14:paraId="40FACA6E">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w:t>
            </w:r>
          </w:p>
        </w:tc>
        <w:tc>
          <w:tcPr>
            <w:tcW w:w="706" w:type="dxa"/>
            <w:noWrap w:val="0"/>
            <w:vAlign w:val="center"/>
          </w:tcPr>
          <w:p w14:paraId="5F214153">
            <w:pPr>
              <w:jc w:val="left"/>
              <w:rPr>
                <w:rFonts w:ascii="Times New Roman" w:hAnsi="Times New Roman" w:eastAsia="方正小标宋简体" w:cs="方正小标宋简体"/>
                <w:szCs w:val="21"/>
              </w:rPr>
            </w:pPr>
          </w:p>
        </w:tc>
        <w:tc>
          <w:tcPr>
            <w:tcW w:w="909" w:type="dxa"/>
            <w:vMerge w:val="continue"/>
            <w:noWrap w:val="0"/>
            <w:vAlign w:val="center"/>
          </w:tcPr>
          <w:p w14:paraId="59F7383A">
            <w:pPr>
              <w:jc w:val="center"/>
              <w:rPr>
                <w:rFonts w:hint="eastAsia" w:ascii="Times New Roman" w:hAnsi="Times New Roman" w:eastAsia="方正小标宋简体" w:cs="方正小标宋简体"/>
                <w:szCs w:val="21"/>
              </w:rPr>
            </w:pPr>
          </w:p>
        </w:tc>
      </w:tr>
      <w:tr w14:paraId="6DD1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9" w:type="dxa"/>
            <w:noWrap w:val="0"/>
            <w:vAlign w:val="center"/>
          </w:tcPr>
          <w:p w14:paraId="5776E8B8">
            <w:pPr>
              <w:jc w:val="center"/>
              <w:rPr>
                <w:rFonts w:ascii="Times New Roman" w:hAnsi="Times New Roman" w:eastAsia="方正小标宋简体" w:cs="方正小标宋简体"/>
                <w:szCs w:val="21"/>
              </w:rPr>
            </w:pPr>
            <w:r>
              <w:rPr>
                <w:rFonts w:hint="eastAsia" w:ascii="Times New Roman" w:hAnsi="Times New Roman" w:eastAsia="仿宋_GB2312" w:cs="仿宋_GB2312"/>
                <w:sz w:val="18"/>
                <w:szCs w:val="18"/>
              </w:rPr>
              <w:t>13</w:t>
            </w:r>
          </w:p>
        </w:tc>
        <w:tc>
          <w:tcPr>
            <w:tcW w:w="1147" w:type="dxa"/>
            <w:noWrap w:val="0"/>
            <w:vAlign w:val="center"/>
          </w:tcPr>
          <w:p w14:paraId="51E83B05">
            <w:pPr>
              <w:jc w:val="center"/>
              <w:rPr>
                <w:rFonts w:hint="eastAsia" w:ascii="Times New Roman" w:hAnsi="Times New Roman" w:eastAsia="方正小标宋简体" w:cs="方正小标宋简体"/>
                <w:szCs w:val="21"/>
              </w:rPr>
            </w:pPr>
            <w:r>
              <w:rPr>
                <w:rFonts w:hint="eastAsia" w:ascii="Times New Roman" w:hAnsi="Times New Roman" w:eastAsia="仿宋_GB2312" w:cs="仿宋_GB2312"/>
                <w:sz w:val="18"/>
                <w:szCs w:val="18"/>
              </w:rPr>
              <w:t>非免疫维持</w:t>
            </w:r>
          </w:p>
        </w:tc>
        <w:tc>
          <w:tcPr>
            <w:tcW w:w="5144" w:type="dxa"/>
            <w:noWrap w:val="0"/>
            <w:vAlign w:val="center"/>
          </w:tcPr>
          <w:p w14:paraId="2DF2C780">
            <w:pPr>
              <w:rPr>
                <w:rFonts w:hint="eastAsia" w:ascii="Times New Roman" w:hAnsi="Times New Roman" w:cs="方正小标宋简体"/>
                <w:szCs w:val="21"/>
              </w:rPr>
            </w:pPr>
            <w:r>
              <w:rPr>
                <w:rFonts w:hint="eastAsia" w:ascii="Times New Roman" w:hAnsi="Times New Roman" w:eastAsia="仿宋_GB2312" w:cs="仿宋_GB2312"/>
                <w:sz w:val="18"/>
                <w:szCs w:val="18"/>
              </w:rPr>
              <w:t>非免疫净化场需提供复评估</w:t>
            </w:r>
            <w:r>
              <w:rPr>
                <w:rFonts w:ascii="Times New Roman" w:hAnsi="Times New Roman" w:eastAsia="仿宋_GB2312" w:cs="仿宋_GB2312"/>
                <w:sz w:val="18"/>
                <w:szCs w:val="18"/>
              </w:rPr>
              <w:t>病种</w:t>
            </w:r>
            <w:r>
              <w:rPr>
                <w:rFonts w:hint="eastAsia" w:ascii="Times New Roman" w:hAnsi="Times New Roman" w:eastAsia="仿宋_GB2312" w:cs="仿宋_GB2312"/>
                <w:sz w:val="18"/>
                <w:szCs w:val="18"/>
              </w:rPr>
              <w:t>持续的抗体监测数据（用于证明净化场维持在非免疫净化状态）</w:t>
            </w:r>
          </w:p>
        </w:tc>
        <w:tc>
          <w:tcPr>
            <w:tcW w:w="662" w:type="dxa"/>
            <w:noWrap w:val="0"/>
            <w:vAlign w:val="center"/>
          </w:tcPr>
          <w:p w14:paraId="5F82F135">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706" w:type="dxa"/>
            <w:noWrap w:val="0"/>
            <w:vAlign w:val="center"/>
          </w:tcPr>
          <w:p w14:paraId="63AA383D">
            <w:pPr>
              <w:jc w:val="center"/>
              <w:rPr>
                <w:rFonts w:hint="eastAsia" w:ascii="Times New Roman" w:hAnsi="Times New Roman" w:eastAsia="方正小标宋简体" w:cs="方正小标宋简体"/>
                <w:szCs w:val="21"/>
              </w:rPr>
            </w:pPr>
          </w:p>
        </w:tc>
        <w:tc>
          <w:tcPr>
            <w:tcW w:w="909" w:type="dxa"/>
            <w:vMerge w:val="continue"/>
            <w:noWrap w:val="0"/>
            <w:vAlign w:val="center"/>
          </w:tcPr>
          <w:p w14:paraId="617FA096">
            <w:pPr>
              <w:jc w:val="center"/>
              <w:rPr>
                <w:rFonts w:hint="eastAsia" w:ascii="Times New Roman" w:hAnsi="Times New Roman" w:eastAsia="方正小标宋简体" w:cs="方正小标宋简体"/>
                <w:szCs w:val="21"/>
              </w:rPr>
            </w:pPr>
          </w:p>
        </w:tc>
      </w:tr>
      <w:tr w14:paraId="714D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6"/>
            <w:noWrap w:val="0"/>
            <w:vAlign w:val="center"/>
          </w:tcPr>
          <w:p w14:paraId="16ABEA32">
            <w:pPr>
              <w:jc w:val="center"/>
              <w:rPr>
                <w:rFonts w:hint="eastAsia" w:ascii="Times New Roman" w:hAnsi="Times New Roman" w:eastAsia="仿宋_GB2312" w:cs="方正小标宋简体"/>
                <w:b/>
                <w:szCs w:val="21"/>
              </w:rPr>
            </w:pPr>
            <w:r>
              <w:rPr>
                <w:rFonts w:hint="eastAsia" w:ascii="Times New Roman" w:hAnsi="Times New Roman" w:eastAsia="仿宋_GB2312" w:cs="黑体"/>
                <w:b/>
                <w:szCs w:val="21"/>
              </w:rPr>
              <w:t>监测情况（</w:t>
            </w:r>
            <w:r>
              <w:rPr>
                <w:rFonts w:hint="eastAsia" w:ascii="Times New Roman" w:hAnsi="Times New Roman" w:eastAsia="仿宋_GB2312"/>
                <w:b/>
                <w:szCs w:val="21"/>
              </w:rPr>
              <w:t>25</w:t>
            </w:r>
            <w:r>
              <w:rPr>
                <w:rFonts w:hint="eastAsia" w:ascii="Times New Roman" w:hAnsi="Times New Roman" w:eastAsia="仿宋_GB2312" w:cs="黑体"/>
                <w:b/>
                <w:szCs w:val="21"/>
              </w:rPr>
              <w:t>分）</w:t>
            </w:r>
          </w:p>
        </w:tc>
      </w:tr>
      <w:tr w14:paraId="1C40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7E015E96">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14</w:t>
            </w:r>
          </w:p>
        </w:tc>
        <w:tc>
          <w:tcPr>
            <w:tcW w:w="1147" w:type="dxa"/>
            <w:vMerge w:val="restart"/>
            <w:noWrap w:val="0"/>
            <w:vAlign w:val="center"/>
          </w:tcPr>
          <w:p w14:paraId="21381A34">
            <w:pPr>
              <w:jc w:val="center"/>
              <w:rPr>
                <w:rFonts w:hint="eastAsia" w:ascii="Times New Roman" w:hAnsi="Times New Roman" w:eastAsia="方正小标宋简体" w:cs="方正小标宋简体"/>
                <w:szCs w:val="21"/>
              </w:rPr>
            </w:pPr>
            <w:r>
              <w:rPr>
                <w:rFonts w:hint="eastAsia" w:ascii="Times New Roman" w:hAnsi="Times New Roman" w:eastAsia="仿宋_GB2312" w:cs="仿宋_GB2312"/>
                <w:sz w:val="18"/>
                <w:szCs w:val="18"/>
              </w:rPr>
              <w:t>监测方案与频次</w:t>
            </w:r>
          </w:p>
        </w:tc>
        <w:tc>
          <w:tcPr>
            <w:tcW w:w="5144" w:type="dxa"/>
            <w:noWrap w:val="0"/>
            <w:vAlign w:val="center"/>
          </w:tcPr>
          <w:p w14:paraId="2FF8AA2A">
            <w:pPr>
              <w:rPr>
                <w:rFonts w:hint="eastAsia" w:ascii="Times New Roman" w:hAnsi="Times New Roman" w:eastAsia="方正小标宋简体" w:cs="方正小标宋简体"/>
                <w:szCs w:val="21"/>
              </w:rPr>
            </w:pPr>
            <w:r>
              <w:rPr>
                <w:rFonts w:hint="eastAsia" w:ascii="Times New Roman" w:hAnsi="Times New Roman" w:eastAsia="仿宋_GB2312" w:cs="仿宋_GB2312"/>
                <w:sz w:val="18"/>
                <w:szCs w:val="18"/>
              </w:rPr>
              <w:t>制定科学合理的年度监测计划（涵盖场群健康涉及病种），监测报告记录完整</w:t>
            </w:r>
          </w:p>
        </w:tc>
        <w:tc>
          <w:tcPr>
            <w:tcW w:w="662" w:type="dxa"/>
            <w:noWrap w:val="0"/>
            <w:vAlign w:val="center"/>
          </w:tcPr>
          <w:p w14:paraId="320871F7">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w:t>
            </w:r>
          </w:p>
        </w:tc>
        <w:tc>
          <w:tcPr>
            <w:tcW w:w="706" w:type="dxa"/>
            <w:noWrap w:val="0"/>
            <w:vAlign w:val="center"/>
          </w:tcPr>
          <w:p w14:paraId="5BD59A84">
            <w:pPr>
              <w:jc w:val="center"/>
              <w:rPr>
                <w:rFonts w:hint="eastAsia" w:ascii="Times New Roman" w:hAnsi="Times New Roman" w:eastAsia="方正小标宋简体" w:cs="方正小标宋简体"/>
                <w:szCs w:val="21"/>
              </w:rPr>
            </w:pPr>
          </w:p>
        </w:tc>
        <w:tc>
          <w:tcPr>
            <w:tcW w:w="909" w:type="dxa"/>
            <w:noWrap w:val="0"/>
            <w:vAlign w:val="center"/>
          </w:tcPr>
          <w:p w14:paraId="44849458">
            <w:pPr>
              <w:jc w:val="center"/>
              <w:rPr>
                <w:rFonts w:hint="eastAsia" w:ascii="Times New Roman" w:hAnsi="Times New Roman" w:eastAsia="方正小标宋简体" w:cs="方正小标宋简体"/>
                <w:szCs w:val="21"/>
              </w:rPr>
            </w:pPr>
          </w:p>
        </w:tc>
      </w:tr>
      <w:tr w14:paraId="46BA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09DB7AD4">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15</w:t>
            </w:r>
          </w:p>
        </w:tc>
        <w:tc>
          <w:tcPr>
            <w:tcW w:w="1147" w:type="dxa"/>
            <w:vMerge w:val="continue"/>
            <w:noWrap w:val="0"/>
            <w:vAlign w:val="center"/>
          </w:tcPr>
          <w:p w14:paraId="0D52040F">
            <w:pPr>
              <w:jc w:val="center"/>
              <w:rPr>
                <w:rFonts w:hint="eastAsia" w:ascii="Times New Roman" w:hAnsi="Times New Roman" w:eastAsia="方正小标宋简体" w:cs="方正小标宋简体"/>
                <w:szCs w:val="21"/>
              </w:rPr>
            </w:pPr>
          </w:p>
        </w:tc>
        <w:tc>
          <w:tcPr>
            <w:tcW w:w="5144" w:type="dxa"/>
            <w:noWrap w:val="0"/>
            <w:vAlign w:val="center"/>
          </w:tcPr>
          <w:p w14:paraId="59ADF444">
            <w:pPr>
              <w:rPr>
                <w:rFonts w:hint="eastAsia" w:ascii="Times New Roman" w:hAnsi="Times New Roman" w:eastAsia="方正小标宋简体" w:cs="方正小标宋简体"/>
                <w:szCs w:val="21"/>
              </w:rPr>
            </w:pPr>
            <w:r>
              <w:rPr>
                <w:rFonts w:hint="eastAsia" w:ascii="Times New Roman" w:hAnsi="Times New Roman" w:eastAsia="仿宋_GB2312" w:cs="仿宋_GB2312"/>
                <w:sz w:val="18"/>
                <w:szCs w:val="18"/>
              </w:rPr>
              <w:t>监测频次及样品数量符合《动物疫病净化场评估技术规范》或属地管理要求（如种牛场结核病、布鲁氏菌病每年至少监测一次）</w:t>
            </w:r>
          </w:p>
        </w:tc>
        <w:tc>
          <w:tcPr>
            <w:tcW w:w="662" w:type="dxa"/>
            <w:noWrap w:val="0"/>
            <w:vAlign w:val="center"/>
          </w:tcPr>
          <w:p w14:paraId="5AF426D4">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w:t>
            </w:r>
          </w:p>
        </w:tc>
        <w:tc>
          <w:tcPr>
            <w:tcW w:w="706" w:type="dxa"/>
            <w:noWrap w:val="0"/>
            <w:vAlign w:val="center"/>
          </w:tcPr>
          <w:p w14:paraId="2330F7A5">
            <w:pPr>
              <w:jc w:val="center"/>
              <w:rPr>
                <w:rFonts w:hint="eastAsia" w:ascii="Times New Roman" w:hAnsi="Times New Roman" w:eastAsia="方正小标宋简体" w:cs="方正小标宋简体"/>
                <w:szCs w:val="21"/>
              </w:rPr>
            </w:pPr>
          </w:p>
        </w:tc>
        <w:tc>
          <w:tcPr>
            <w:tcW w:w="909" w:type="dxa"/>
            <w:noWrap w:val="0"/>
            <w:vAlign w:val="center"/>
          </w:tcPr>
          <w:p w14:paraId="44C44969">
            <w:pPr>
              <w:jc w:val="center"/>
              <w:rPr>
                <w:rFonts w:hint="eastAsia" w:ascii="Times New Roman" w:hAnsi="Times New Roman" w:eastAsia="方正小标宋简体" w:cs="方正小标宋简体"/>
                <w:szCs w:val="21"/>
              </w:rPr>
            </w:pPr>
          </w:p>
        </w:tc>
      </w:tr>
      <w:tr w14:paraId="7C55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79" w:type="dxa"/>
            <w:noWrap w:val="0"/>
            <w:vAlign w:val="center"/>
          </w:tcPr>
          <w:p w14:paraId="5AC43D6F">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16</w:t>
            </w:r>
          </w:p>
        </w:tc>
        <w:tc>
          <w:tcPr>
            <w:tcW w:w="1147" w:type="dxa"/>
            <w:vMerge w:val="continue"/>
            <w:noWrap w:val="0"/>
            <w:vAlign w:val="center"/>
          </w:tcPr>
          <w:p w14:paraId="6F0E18B6">
            <w:pPr>
              <w:jc w:val="center"/>
              <w:rPr>
                <w:rFonts w:hint="eastAsia" w:ascii="Times New Roman" w:hAnsi="Times New Roman" w:eastAsia="方正小标宋简体" w:cs="方正小标宋简体"/>
                <w:szCs w:val="21"/>
              </w:rPr>
            </w:pPr>
          </w:p>
        </w:tc>
        <w:tc>
          <w:tcPr>
            <w:tcW w:w="5144" w:type="dxa"/>
            <w:noWrap w:val="0"/>
            <w:vAlign w:val="center"/>
          </w:tcPr>
          <w:p w14:paraId="02F59C56">
            <w:pPr>
              <w:rPr>
                <w:rFonts w:ascii="Times New Roman" w:hAnsi="Times New Roman" w:eastAsia="方正小标宋简体" w:cs="方正小标宋简体"/>
                <w:szCs w:val="21"/>
              </w:rPr>
            </w:pPr>
            <w:r>
              <w:rPr>
                <w:rFonts w:hint="eastAsia" w:ascii="Times New Roman" w:hAnsi="Times New Roman" w:eastAsia="仿宋_GB2312" w:cs="仿宋_GB2312"/>
                <w:sz w:val="18"/>
                <w:szCs w:val="18"/>
              </w:rPr>
              <w:t>日常巡查动物健康记录完整</w:t>
            </w:r>
          </w:p>
        </w:tc>
        <w:tc>
          <w:tcPr>
            <w:tcW w:w="662" w:type="dxa"/>
            <w:noWrap w:val="0"/>
            <w:vAlign w:val="center"/>
          </w:tcPr>
          <w:p w14:paraId="616F19EB">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3</w:t>
            </w:r>
          </w:p>
        </w:tc>
        <w:tc>
          <w:tcPr>
            <w:tcW w:w="706" w:type="dxa"/>
            <w:noWrap w:val="0"/>
            <w:vAlign w:val="center"/>
          </w:tcPr>
          <w:p w14:paraId="4D989F19">
            <w:pPr>
              <w:jc w:val="center"/>
              <w:rPr>
                <w:rFonts w:hint="eastAsia" w:ascii="Times New Roman" w:hAnsi="Times New Roman" w:eastAsia="方正小标宋简体" w:cs="方正小标宋简体"/>
                <w:szCs w:val="21"/>
              </w:rPr>
            </w:pPr>
          </w:p>
        </w:tc>
        <w:tc>
          <w:tcPr>
            <w:tcW w:w="909" w:type="dxa"/>
            <w:noWrap w:val="0"/>
            <w:vAlign w:val="center"/>
          </w:tcPr>
          <w:p w14:paraId="0C6E1BF7">
            <w:pPr>
              <w:jc w:val="center"/>
              <w:rPr>
                <w:rFonts w:hint="eastAsia" w:ascii="Times New Roman" w:hAnsi="Times New Roman" w:eastAsia="方正小标宋简体" w:cs="方正小标宋简体"/>
                <w:szCs w:val="21"/>
              </w:rPr>
            </w:pPr>
          </w:p>
        </w:tc>
      </w:tr>
      <w:tr w14:paraId="5A77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79" w:type="dxa"/>
            <w:noWrap w:val="0"/>
            <w:vAlign w:val="center"/>
          </w:tcPr>
          <w:p w14:paraId="25F014EC">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17</w:t>
            </w:r>
          </w:p>
        </w:tc>
        <w:tc>
          <w:tcPr>
            <w:tcW w:w="1147" w:type="dxa"/>
            <w:vMerge w:val="continue"/>
            <w:noWrap w:val="0"/>
            <w:vAlign w:val="center"/>
          </w:tcPr>
          <w:p w14:paraId="0F3736A4">
            <w:pPr>
              <w:jc w:val="center"/>
              <w:rPr>
                <w:rFonts w:hint="eastAsia" w:ascii="Times New Roman" w:hAnsi="Times New Roman" w:eastAsia="仿宋_GB2312" w:cs="仿宋_GB2312"/>
                <w:sz w:val="18"/>
                <w:szCs w:val="18"/>
              </w:rPr>
            </w:pPr>
          </w:p>
        </w:tc>
        <w:tc>
          <w:tcPr>
            <w:tcW w:w="5144" w:type="dxa"/>
            <w:noWrap w:val="0"/>
            <w:vAlign w:val="center"/>
          </w:tcPr>
          <w:p w14:paraId="15446985">
            <w:pPr>
              <w:rPr>
                <w:rFonts w:ascii="Times New Roman" w:hAnsi="Times New Roman" w:eastAsia="仿宋_GB2312" w:cs="仿宋_GB2312"/>
                <w:sz w:val="18"/>
                <w:szCs w:val="18"/>
              </w:rPr>
            </w:pPr>
            <w:r>
              <w:rPr>
                <w:rFonts w:hint="eastAsia" w:ascii="Times New Roman" w:hAnsi="Times New Roman" w:eastAsia="仿宋_GB2312" w:cs="仿宋_GB2312"/>
                <w:sz w:val="18"/>
                <w:szCs w:val="18"/>
              </w:rPr>
              <w:t>实际检测数量与应检测数量基本一致，检测试剂购置数量或委托检测凭证与检测量相符</w:t>
            </w:r>
          </w:p>
        </w:tc>
        <w:tc>
          <w:tcPr>
            <w:tcW w:w="662" w:type="dxa"/>
            <w:noWrap w:val="0"/>
            <w:vAlign w:val="center"/>
          </w:tcPr>
          <w:p w14:paraId="7BD37202">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3</w:t>
            </w:r>
          </w:p>
        </w:tc>
        <w:tc>
          <w:tcPr>
            <w:tcW w:w="706" w:type="dxa"/>
            <w:noWrap w:val="0"/>
            <w:vAlign w:val="center"/>
          </w:tcPr>
          <w:p w14:paraId="24243F55">
            <w:pPr>
              <w:jc w:val="center"/>
              <w:rPr>
                <w:rFonts w:hint="eastAsia" w:ascii="Times New Roman" w:hAnsi="Times New Roman" w:eastAsia="仿宋_GB2312" w:cs="仿宋_GB2312"/>
                <w:sz w:val="18"/>
                <w:szCs w:val="18"/>
              </w:rPr>
            </w:pPr>
          </w:p>
        </w:tc>
        <w:tc>
          <w:tcPr>
            <w:tcW w:w="909" w:type="dxa"/>
            <w:noWrap w:val="0"/>
            <w:vAlign w:val="center"/>
          </w:tcPr>
          <w:p w14:paraId="606F3D0E">
            <w:pPr>
              <w:jc w:val="center"/>
              <w:rPr>
                <w:rFonts w:hint="eastAsia" w:ascii="Times New Roman" w:hAnsi="Times New Roman" w:eastAsia="方正小标宋简体" w:cs="方正小标宋简体"/>
                <w:szCs w:val="21"/>
              </w:rPr>
            </w:pPr>
          </w:p>
        </w:tc>
      </w:tr>
      <w:tr w14:paraId="6DC8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79" w:type="dxa"/>
            <w:noWrap w:val="0"/>
            <w:vAlign w:val="center"/>
          </w:tcPr>
          <w:p w14:paraId="58D9AF93">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18</w:t>
            </w:r>
          </w:p>
        </w:tc>
        <w:tc>
          <w:tcPr>
            <w:tcW w:w="1147" w:type="dxa"/>
            <w:vMerge w:val="continue"/>
            <w:noWrap w:val="0"/>
            <w:vAlign w:val="center"/>
          </w:tcPr>
          <w:p w14:paraId="52AB8CF1">
            <w:pPr>
              <w:jc w:val="center"/>
              <w:rPr>
                <w:rFonts w:ascii="Times New Roman" w:hAnsi="Times New Roman" w:eastAsia="仿宋_GB2312" w:cs="仿宋_GB2312"/>
                <w:sz w:val="18"/>
                <w:szCs w:val="18"/>
              </w:rPr>
            </w:pPr>
          </w:p>
        </w:tc>
        <w:tc>
          <w:tcPr>
            <w:tcW w:w="5144" w:type="dxa"/>
            <w:noWrap w:val="0"/>
            <w:vAlign w:val="center"/>
          </w:tcPr>
          <w:p w14:paraId="551797B4">
            <w:pPr>
              <w:rPr>
                <w:rFonts w:ascii="Times New Roman" w:hAnsi="Times New Roman" w:eastAsia="仿宋_GB2312" w:cs="仿宋_GB2312"/>
                <w:sz w:val="18"/>
                <w:szCs w:val="18"/>
              </w:rPr>
            </w:pPr>
            <w:r>
              <w:rPr>
                <w:rFonts w:hint="eastAsia" w:ascii="Times New Roman" w:hAnsi="Times New Roman" w:eastAsia="仿宋_GB2312" w:cs="仿宋_GB2312"/>
                <w:sz w:val="18"/>
                <w:szCs w:val="18"/>
              </w:rPr>
              <w:t>净化病种的检测报告应符合相应疫病的净化检测要求</w:t>
            </w:r>
          </w:p>
        </w:tc>
        <w:tc>
          <w:tcPr>
            <w:tcW w:w="662" w:type="dxa"/>
            <w:noWrap w:val="0"/>
            <w:vAlign w:val="center"/>
          </w:tcPr>
          <w:p w14:paraId="2284B0F8">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3</w:t>
            </w:r>
          </w:p>
        </w:tc>
        <w:tc>
          <w:tcPr>
            <w:tcW w:w="706" w:type="dxa"/>
            <w:noWrap w:val="0"/>
            <w:vAlign w:val="center"/>
          </w:tcPr>
          <w:p w14:paraId="25B6671B">
            <w:pPr>
              <w:jc w:val="center"/>
              <w:rPr>
                <w:rFonts w:hint="eastAsia" w:ascii="Times New Roman" w:hAnsi="Times New Roman" w:eastAsia="方正小标宋简体" w:cs="方正小标宋简体"/>
                <w:szCs w:val="21"/>
              </w:rPr>
            </w:pPr>
          </w:p>
        </w:tc>
        <w:tc>
          <w:tcPr>
            <w:tcW w:w="909" w:type="dxa"/>
            <w:noWrap w:val="0"/>
            <w:vAlign w:val="center"/>
          </w:tcPr>
          <w:p w14:paraId="62BA0641">
            <w:pPr>
              <w:jc w:val="center"/>
              <w:rPr>
                <w:rFonts w:hint="eastAsia" w:ascii="Times New Roman" w:hAnsi="Times New Roman" w:eastAsia="方正小标宋简体" w:cs="方正小标宋简体"/>
                <w:szCs w:val="21"/>
              </w:rPr>
            </w:pPr>
          </w:p>
        </w:tc>
      </w:tr>
      <w:tr w14:paraId="12DA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79" w:type="dxa"/>
            <w:noWrap w:val="0"/>
            <w:vAlign w:val="center"/>
          </w:tcPr>
          <w:p w14:paraId="6F4F327C">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19</w:t>
            </w:r>
          </w:p>
        </w:tc>
        <w:tc>
          <w:tcPr>
            <w:tcW w:w="1147" w:type="dxa"/>
            <w:noWrap w:val="0"/>
            <w:vAlign w:val="center"/>
          </w:tcPr>
          <w:p w14:paraId="7DF90099">
            <w:pPr>
              <w:jc w:val="center"/>
              <w:rPr>
                <w:rFonts w:hint="eastAsia" w:ascii="Times New Roman" w:hAnsi="Times New Roman" w:eastAsia="方正小标宋简体" w:cs="方正小标宋简体"/>
                <w:szCs w:val="21"/>
              </w:rPr>
            </w:pPr>
            <w:r>
              <w:rPr>
                <w:rFonts w:hint="eastAsia" w:ascii="Times New Roman" w:hAnsi="Times New Roman" w:eastAsia="仿宋_GB2312" w:cs="仿宋_GB2312"/>
                <w:sz w:val="18"/>
                <w:szCs w:val="18"/>
              </w:rPr>
              <w:t>异常动物监测</w:t>
            </w:r>
          </w:p>
        </w:tc>
        <w:tc>
          <w:tcPr>
            <w:tcW w:w="5144" w:type="dxa"/>
            <w:noWrap w:val="0"/>
            <w:vAlign w:val="center"/>
          </w:tcPr>
          <w:p w14:paraId="31D579BB">
            <w:pP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病死或非正常淘汰动物记录完整，数量合理；发病动物诊疗用药记录完整</w:t>
            </w:r>
          </w:p>
        </w:tc>
        <w:tc>
          <w:tcPr>
            <w:tcW w:w="662" w:type="dxa"/>
            <w:noWrap w:val="0"/>
            <w:vAlign w:val="center"/>
          </w:tcPr>
          <w:p w14:paraId="698273EB">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w:t>
            </w:r>
          </w:p>
        </w:tc>
        <w:tc>
          <w:tcPr>
            <w:tcW w:w="706" w:type="dxa"/>
            <w:noWrap w:val="0"/>
            <w:vAlign w:val="center"/>
          </w:tcPr>
          <w:p w14:paraId="36101DCA">
            <w:pPr>
              <w:jc w:val="center"/>
              <w:rPr>
                <w:rFonts w:hint="eastAsia" w:ascii="Times New Roman" w:hAnsi="Times New Roman" w:eastAsia="方正小标宋简体" w:cs="方正小标宋简体"/>
                <w:szCs w:val="21"/>
              </w:rPr>
            </w:pPr>
          </w:p>
        </w:tc>
        <w:tc>
          <w:tcPr>
            <w:tcW w:w="909" w:type="dxa"/>
            <w:noWrap w:val="0"/>
            <w:vAlign w:val="center"/>
          </w:tcPr>
          <w:p w14:paraId="2B1D2E9E">
            <w:pPr>
              <w:jc w:val="center"/>
              <w:rPr>
                <w:rFonts w:hint="eastAsia" w:ascii="Times New Roman" w:hAnsi="Times New Roman" w:eastAsia="方正小标宋简体" w:cs="方正小标宋简体"/>
                <w:szCs w:val="21"/>
              </w:rPr>
            </w:pPr>
          </w:p>
        </w:tc>
      </w:tr>
      <w:tr w14:paraId="0941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1F19AA8D">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20</w:t>
            </w:r>
          </w:p>
        </w:tc>
        <w:tc>
          <w:tcPr>
            <w:tcW w:w="1147" w:type="dxa"/>
            <w:noWrap w:val="0"/>
            <w:vAlign w:val="center"/>
          </w:tcPr>
          <w:p w14:paraId="6517DD6C">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 xml:space="preserve">临床健康 </w:t>
            </w:r>
          </w:p>
        </w:tc>
        <w:tc>
          <w:tcPr>
            <w:tcW w:w="5144" w:type="dxa"/>
            <w:noWrap w:val="0"/>
            <w:vAlign w:val="center"/>
          </w:tcPr>
          <w:p w14:paraId="5E289707">
            <w:pP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现场查看：群体精神状态、食欲、体况等均正常。发现可疑病例立即采样确诊，并记录完整</w:t>
            </w:r>
          </w:p>
        </w:tc>
        <w:tc>
          <w:tcPr>
            <w:tcW w:w="662" w:type="dxa"/>
            <w:noWrap w:val="0"/>
            <w:vAlign w:val="center"/>
          </w:tcPr>
          <w:p w14:paraId="6B5EB946">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w:t>
            </w:r>
          </w:p>
        </w:tc>
        <w:tc>
          <w:tcPr>
            <w:tcW w:w="706" w:type="dxa"/>
            <w:noWrap w:val="0"/>
            <w:vAlign w:val="center"/>
          </w:tcPr>
          <w:p w14:paraId="55D989CC">
            <w:pPr>
              <w:jc w:val="center"/>
              <w:rPr>
                <w:rFonts w:hint="eastAsia" w:ascii="Times New Roman" w:hAnsi="Times New Roman" w:eastAsia="仿宋_GB2312" w:cs="仿宋_GB2312"/>
                <w:sz w:val="18"/>
                <w:szCs w:val="18"/>
              </w:rPr>
            </w:pPr>
          </w:p>
        </w:tc>
        <w:tc>
          <w:tcPr>
            <w:tcW w:w="909" w:type="dxa"/>
            <w:noWrap w:val="0"/>
            <w:vAlign w:val="center"/>
          </w:tcPr>
          <w:p w14:paraId="752D1672">
            <w:pPr>
              <w:jc w:val="center"/>
              <w:rPr>
                <w:rFonts w:hint="eastAsia" w:ascii="Times New Roman" w:hAnsi="Times New Roman" w:eastAsia="方正小标宋简体" w:cs="方正小标宋简体"/>
                <w:szCs w:val="21"/>
              </w:rPr>
            </w:pPr>
          </w:p>
        </w:tc>
      </w:tr>
      <w:tr w14:paraId="591E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6"/>
            <w:noWrap w:val="0"/>
            <w:vAlign w:val="center"/>
          </w:tcPr>
          <w:p w14:paraId="7184C4A8">
            <w:pPr>
              <w:jc w:val="center"/>
              <w:rPr>
                <w:rFonts w:hint="eastAsia" w:ascii="Times New Roman" w:hAnsi="Times New Roman" w:eastAsia="仿宋_GB2312" w:cs="方正小标宋简体"/>
                <w:b/>
                <w:szCs w:val="21"/>
              </w:rPr>
            </w:pPr>
            <w:r>
              <w:rPr>
                <w:rFonts w:hint="eastAsia" w:ascii="Times New Roman" w:hAnsi="Times New Roman" w:eastAsia="仿宋_GB2312" w:cs="黑体"/>
                <w:b/>
                <w:szCs w:val="21"/>
              </w:rPr>
              <w:t>消毒及无害化处理（</w:t>
            </w:r>
            <w:r>
              <w:rPr>
                <w:rFonts w:hint="eastAsia" w:ascii="Times New Roman" w:hAnsi="Times New Roman" w:eastAsia="仿宋_GB2312"/>
                <w:b/>
                <w:szCs w:val="21"/>
              </w:rPr>
              <w:t>10</w:t>
            </w:r>
            <w:r>
              <w:rPr>
                <w:rFonts w:hint="eastAsia" w:ascii="Times New Roman" w:hAnsi="Times New Roman" w:eastAsia="仿宋_GB2312" w:cs="黑体"/>
                <w:b/>
                <w:szCs w:val="21"/>
              </w:rPr>
              <w:t>分）</w:t>
            </w:r>
          </w:p>
        </w:tc>
      </w:tr>
      <w:tr w14:paraId="7B54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9" w:type="dxa"/>
            <w:noWrap w:val="0"/>
            <w:vAlign w:val="center"/>
          </w:tcPr>
          <w:p w14:paraId="4AB64AF8">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21</w:t>
            </w:r>
          </w:p>
        </w:tc>
        <w:tc>
          <w:tcPr>
            <w:tcW w:w="1147" w:type="dxa"/>
            <w:vMerge w:val="restart"/>
            <w:noWrap w:val="0"/>
            <w:vAlign w:val="center"/>
          </w:tcPr>
          <w:p w14:paraId="39F8C4AC">
            <w:pPr>
              <w:jc w:val="center"/>
              <w:rPr>
                <w:rFonts w:hint="eastAsia" w:ascii="Times New Roman" w:hAnsi="Times New Roman" w:eastAsia="方正小标宋简体" w:cs="方正小标宋简体"/>
                <w:szCs w:val="21"/>
              </w:rPr>
            </w:pPr>
            <w:r>
              <w:rPr>
                <w:rFonts w:hint="eastAsia" w:ascii="Times New Roman" w:hAnsi="Times New Roman" w:eastAsia="仿宋_GB2312" w:cs="仿宋_GB2312"/>
                <w:sz w:val="18"/>
                <w:szCs w:val="18"/>
              </w:rPr>
              <w:t>消毒</w:t>
            </w:r>
          </w:p>
        </w:tc>
        <w:tc>
          <w:tcPr>
            <w:tcW w:w="5144" w:type="dxa"/>
            <w:noWrap w:val="0"/>
            <w:vAlign w:val="center"/>
          </w:tcPr>
          <w:p w14:paraId="57B3F2B8">
            <w:pPr>
              <w:jc w:val="left"/>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进入养殖场的人员和车辆消毒流程规范，记录完整</w:t>
            </w:r>
          </w:p>
        </w:tc>
        <w:tc>
          <w:tcPr>
            <w:tcW w:w="662" w:type="dxa"/>
            <w:noWrap w:val="0"/>
            <w:vAlign w:val="center"/>
          </w:tcPr>
          <w:p w14:paraId="76D109C0">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706" w:type="dxa"/>
            <w:noWrap w:val="0"/>
            <w:vAlign w:val="center"/>
          </w:tcPr>
          <w:p w14:paraId="3D4C409A">
            <w:pPr>
              <w:jc w:val="center"/>
              <w:rPr>
                <w:rFonts w:hint="eastAsia" w:ascii="Times New Roman" w:hAnsi="Times New Roman" w:eastAsia="仿宋_GB2312" w:cs="仿宋_GB2312"/>
                <w:sz w:val="18"/>
                <w:szCs w:val="18"/>
              </w:rPr>
            </w:pPr>
          </w:p>
        </w:tc>
        <w:tc>
          <w:tcPr>
            <w:tcW w:w="909" w:type="dxa"/>
            <w:noWrap w:val="0"/>
            <w:vAlign w:val="center"/>
          </w:tcPr>
          <w:p w14:paraId="167568B2">
            <w:pPr>
              <w:jc w:val="center"/>
              <w:rPr>
                <w:rFonts w:hint="eastAsia" w:ascii="Times New Roman" w:hAnsi="Times New Roman" w:eastAsia="方正小标宋简体" w:cs="方正小标宋简体"/>
                <w:szCs w:val="21"/>
              </w:rPr>
            </w:pPr>
          </w:p>
        </w:tc>
      </w:tr>
      <w:tr w14:paraId="277A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1705FBA4">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22</w:t>
            </w:r>
          </w:p>
        </w:tc>
        <w:tc>
          <w:tcPr>
            <w:tcW w:w="1147" w:type="dxa"/>
            <w:vMerge w:val="continue"/>
            <w:noWrap w:val="0"/>
            <w:vAlign w:val="center"/>
          </w:tcPr>
          <w:p w14:paraId="2A59F5AA">
            <w:pPr>
              <w:jc w:val="left"/>
              <w:rPr>
                <w:rFonts w:hint="eastAsia" w:ascii="Times New Roman" w:hAnsi="Times New Roman" w:eastAsia="仿宋_GB2312" w:cs="仿宋_GB2312"/>
                <w:sz w:val="18"/>
                <w:szCs w:val="18"/>
              </w:rPr>
            </w:pPr>
          </w:p>
        </w:tc>
        <w:tc>
          <w:tcPr>
            <w:tcW w:w="5144" w:type="dxa"/>
            <w:noWrap w:val="0"/>
            <w:vAlign w:val="center"/>
          </w:tcPr>
          <w:p w14:paraId="1E689AF8">
            <w:pPr>
              <w:jc w:val="left"/>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场区环境消毒、栋舍各单元带动物消毒、空栏消毒等记录完整</w:t>
            </w:r>
          </w:p>
        </w:tc>
        <w:tc>
          <w:tcPr>
            <w:tcW w:w="662" w:type="dxa"/>
            <w:noWrap w:val="0"/>
            <w:vAlign w:val="center"/>
          </w:tcPr>
          <w:p w14:paraId="1D27C3A1">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3</w:t>
            </w:r>
          </w:p>
        </w:tc>
        <w:tc>
          <w:tcPr>
            <w:tcW w:w="706" w:type="dxa"/>
            <w:noWrap w:val="0"/>
            <w:vAlign w:val="center"/>
          </w:tcPr>
          <w:p w14:paraId="3DD32B9B">
            <w:pPr>
              <w:jc w:val="center"/>
              <w:rPr>
                <w:rFonts w:hint="eastAsia" w:ascii="Times New Roman" w:hAnsi="Times New Roman" w:eastAsia="仿宋_GB2312" w:cs="仿宋_GB2312"/>
                <w:sz w:val="18"/>
                <w:szCs w:val="18"/>
              </w:rPr>
            </w:pPr>
          </w:p>
        </w:tc>
        <w:tc>
          <w:tcPr>
            <w:tcW w:w="909" w:type="dxa"/>
            <w:noWrap w:val="0"/>
            <w:vAlign w:val="center"/>
          </w:tcPr>
          <w:p w14:paraId="40A33BEA">
            <w:pPr>
              <w:jc w:val="center"/>
              <w:rPr>
                <w:rFonts w:hint="eastAsia" w:ascii="Times New Roman" w:hAnsi="Times New Roman" w:eastAsia="方正小标宋简体" w:cs="方正小标宋简体"/>
                <w:szCs w:val="21"/>
              </w:rPr>
            </w:pPr>
          </w:p>
        </w:tc>
      </w:tr>
      <w:tr w14:paraId="7EEF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79" w:type="dxa"/>
            <w:noWrap w:val="0"/>
            <w:vAlign w:val="center"/>
          </w:tcPr>
          <w:p w14:paraId="52D35888">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23</w:t>
            </w:r>
          </w:p>
        </w:tc>
        <w:tc>
          <w:tcPr>
            <w:tcW w:w="1147" w:type="dxa"/>
            <w:vMerge w:val="continue"/>
            <w:noWrap w:val="0"/>
            <w:vAlign w:val="center"/>
          </w:tcPr>
          <w:p w14:paraId="3F48F170">
            <w:pPr>
              <w:jc w:val="center"/>
              <w:rPr>
                <w:rFonts w:hint="eastAsia" w:ascii="Times New Roman" w:hAnsi="Times New Roman" w:eastAsia="方正小标宋简体" w:cs="方正小标宋简体"/>
                <w:szCs w:val="21"/>
              </w:rPr>
            </w:pPr>
          </w:p>
        </w:tc>
        <w:tc>
          <w:tcPr>
            <w:tcW w:w="5144" w:type="dxa"/>
            <w:noWrap w:val="0"/>
            <w:vAlign w:val="center"/>
          </w:tcPr>
          <w:p w14:paraId="36E27472">
            <w:pPr>
              <w:jc w:val="left"/>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人员进入场区更衣、洗澡设施满足需求</w:t>
            </w:r>
          </w:p>
        </w:tc>
        <w:tc>
          <w:tcPr>
            <w:tcW w:w="662" w:type="dxa"/>
            <w:noWrap w:val="0"/>
            <w:vAlign w:val="center"/>
          </w:tcPr>
          <w:p w14:paraId="687F56B6">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3</w:t>
            </w:r>
          </w:p>
        </w:tc>
        <w:tc>
          <w:tcPr>
            <w:tcW w:w="706" w:type="dxa"/>
            <w:noWrap w:val="0"/>
            <w:vAlign w:val="center"/>
          </w:tcPr>
          <w:p w14:paraId="25583E38">
            <w:pPr>
              <w:jc w:val="center"/>
              <w:rPr>
                <w:rFonts w:hint="eastAsia" w:ascii="Times New Roman" w:hAnsi="Times New Roman" w:eastAsia="仿宋_GB2312" w:cs="仿宋_GB2312"/>
                <w:sz w:val="18"/>
                <w:szCs w:val="18"/>
              </w:rPr>
            </w:pPr>
          </w:p>
        </w:tc>
        <w:tc>
          <w:tcPr>
            <w:tcW w:w="909" w:type="dxa"/>
            <w:noWrap w:val="0"/>
            <w:vAlign w:val="center"/>
          </w:tcPr>
          <w:p w14:paraId="40121E98">
            <w:pPr>
              <w:jc w:val="center"/>
              <w:rPr>
                <w:rFonts w:hint="eastAsia" w:ascii="Times New Roman" w:hAnsi="Times New Roman" w:eastAsia="方正小标宋简体" w:cs="方正小标宋简体"/>
                <w:szCs w:val="21"/>
              </w:rPr>
            </w:pPr>
          </w:p>
        </w:tc>
      </w:tr>
      <w:tr w14:paraId="7693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4F00FC43">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24</w:t>
            </w:r>
          </w:p>
        </w:tc>
        <w:tc>
          <w:tcPr>
            <w:tcW w:w="1147" w:type="dxa"/>
            <w:noWrap w:val="0"/>
            <w:vAlign w:val="center"/>
          </w:tcPr>
          <w:p w14:paraId="07F05183">
            <w:pPr>
              <w:jc w:val="center"/>
              <w:rPr>
                <w:rFonts w:hint="eastAsia" w:ascii="Times New Roman" w:hAnsi="Times New Roman" w:eastAsia="方正小标宋简体" w:cs="方正小标宋简体"/>
                <w:szCs w:val="21"/>
              </w:rPr>
            </w:pPr>
            <w:r>
              <w:rPr>
                <w:rFonts w:hint="eastAsia" w:ascii="Times New Roman" w:hAnsi="Times New Roman" w:eastAsia="仿宋_GB2312" w:cs="仿宋_GB2312"/>
                <w:sz w:val="18"/>
                <w:szCs w:val="18"/>
              </w:rPr>
              <w:t>无害化处理</w:t>
            </w:r>
          </w:p>
        </w:tc>
        <w:tc>
          <w:tcPr>
            <w:tcW w:w="5144" w:type="dxa"/>
            <w:noWrap w:val="0"/>
            <w:vAlign w:val="center"/>
          </w:tcPr>
          <w:p w14:paraId="5277893E">
            <w:pPr>
              <w:jc w:val="left"/>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病死动物无害化处理记录完整</w:t>
            </w:r>
          </w:p>
        </w:tc>
        <w:tc>
          <w:tcPr>
            <w:tcW w:w="662" w:type="dxa"/>
            <w:noWrap w:val="0"/>
            <w:vAlign w:val="center"/>
          </w:tcPr>
          <w:p w14:paraId="08824561">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706" w:type="dxa"/>
            <w:noWrap w:val="0"/>
            <w:vAlign w:val="center"/>
          </w:tcPr>
          <w:p w14:paraId="334B93CD">
            <w:pPr>
              <w:jc w:val="center"/>
              <w:rPr>
                <w:rFonts w:hint="eastAsia" w:ascii="Times New Roman" w:hAnsi="Times New Roman" w:eastAsia="仿宋_GB2312" w:cs="仿宋_GB2312"/>
                <w:sz w:val="18"/>
                <w:szCs w:val="18"/>
              </w:rPr>
            </w:pPr>
          </w:p>
        </w:tc>
        <w:tc>
          <w:tcPr>
            <w:tcW w:w="909" w:type="dxa"/>
            <w:noWrap w:val="0"/>
            <w:vAlign w:val="center"/>
          </w:tcPr>
          <w:p w14:paraId="7FE642A2">
            <w:pPr>
              <w:jc w:val="center"/>
              <w:rPr>
                <w:rFonts w:hint="eastAsia" w:ascii="Times New Roman" w:hAnsi="Times New Roman" w:eastAsia="方正小标宋简体" w:cs="方正小标宋简体"/>
                <w:szCs w:val="21"/>
              </w:rPr>
            </w:pPr>
          </w:p>
        </w:tc>
      </w:tr>
      <w:tr w14:paraId="1D39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6"/>
            <w:noWrap w:val="0"/>
            <w:vAlign w:val="center"/>
          </w:tcPr>
          <w:p w14:paraId="65B8D33D">
            <w:pPr>
              <w:jc w:val="center"/>
              <w:rPr>
                <w:rFonts w:hint="eastAsia" w:ascii="Times New Roman" w:hAnsi="Times New Roman" w:eastAsia="仿宋_GB2312" w:cs="方正小标宋简体"/>
                <w:b/>
                <w:szCs w:val="21"/>
              </w:rPr>
            </w:pPr>
            <w:r>
              <w:rPr>
                <w:rFonts w:hint="eastAsia" w:ascii="Times New Roman" w:hAnsi="Times New Roman" w:eastAsia="仿宋_GB2312" w:cs="黑体"/>
                <w:b/>
                <w:szCs w:val="21"/>
              </w:rPr>
              <w:t>种源与流通管理（</w:t>
            </w:r>
            <w:r>
              <w:rPr>
                <w:rFonts w:hint="eastAsia" w:ascii="Times New Roman" w:hAnsi="Times New Roman" w:eastAsia="仿宋_GB2312"/>
                <w:b/>
                <w:szCs w:val="21"/>
              </w:rPr>
              <w:t>30</w:t>
            </w:r>
            <w:r>
              <w:rPr>
                <w:rFonts w:hint="eastAsia" w:ascii="Times New Roman" w:hAnsi="Times New Roman" w:eastAsia="仿宋_GB2312" w:cs="黑体"/>
                <w:b/>
                <w:szCs w:val="21"/>
              </w:rPr>
              <w:t>分）</w:t>
            </w:r>
          </w:p>
        </w:tc>
      </w:tr>
      <w:tr w14:paraId="4447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2A93816D">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25</w:t>
            </w:r>
          </w:p>
        </w:tc>
        <w:tc>
          <w:tcPr>
            <w:tcW w:w="1147" w:type="dxa"/>
            <w:vMerge w:val="restart"/>
            <w:noWrap w:val="0"/>
            <w:vAlign w:val="center"/>
          </w:tcPr>
          <w:p w14:paraId="354420D9">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种源管理</w:t>
            </w:r>
          </w:p>
        </w:tc>
        <w:tc>
          <w:tcPr>
            <w:tcW w:w="5144" w:type="dxa"/>
            <w:noWrap w:val="0"/>
            <w:vAlign w:val="center"/>
          </w:tcPr>
          <w:p w14:paraId="41BB5663">
            <w:pPr>
              <w:rPr>
                <w:rFonts w:ascii="Times New Roman" w:hAnsi="Times New Roman" w:eastAsia="仿宋_GB2312" w:cs="仿宋_GB2312"/>
                <w:sz w:val="18"/>
                <w:szCs w:val="18"/>
              </w:rPr>
            </w:pPr>
            <w:r>
              <w:rPr>
                <w:rFonts w:hint="eastAsia" w:ascii="Times New Roman" w:hAnsi="Times New Roman" w:eastAsia="仿宋_GB2312" w:cs="仿宋_GB2312"/>
                <w:sz w:val="18"/>
                <w:szCs w:val="18"/>
              </w:rPr>
              <w:t>国外引种应有国务院农业农村或畜牧兽医行政主管部门签发的审批意见及海关相关部门出具的检测报告</w:t>
            </w:r>
          </w:p>
        </w:tc>
        <w:tc>
          <w:tcPr>
            <w:tcW w:w="662" w:type="dxa"/>
            <w:noWrap w:val="0"/>
            <w:vAlign w:val="center"/>
          </w:tcPr>
          <w:p w14:paraId="36868B43">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5</w:t>
            </w:r>
          </w:p>
        </w:tc>
        <w:tc>
          <w:tcPr>
            <w:tcW w:w="706" w:type="dxa"/>
            <w:noWrap w:val="0"/>
            <w:vAlign w:val="center"/>
          </w:tcPr>
          <w:p w14:paraId="2A2853EE">
            <w:pPr>
              <w:jc w:val="center"/>
              <w:rPr>
                <w:rFonts w:hint="eastAsia" w:ascii="Times New Roman" w:hAnsi="Times New Roman" w:eastAsia="仿宋_GB2312" w:cs="仿宋_GB2312"/>
                <w:sz w:val="18"/>
                <w:szCs w:val="18"/>
              </w:rPr>
            </w:pPr>
          </w:p>
        </w:tc>
        <w:tc>
          <w:tcPr>
            <w:tcW w:w="909" w:type="dxa"/>
            <w:noWrap w:val="0"/>
            <w:vAlign w:val="center"/>
          </w:tcPr>
          <w:p w14:paraId="6606AD19">
            <w:pPr>
              <w:jc w:val="center"/>
              <w:rPr>
                <w:rFonts w:hint="eastAsia" w:ascii="Times New Roman" w:hAnsi="Times New Roman" w:eastAsia="方正小标宋简体" w:cs="方正小标宋简体"/>
                <w:szCs w:val="21"/>
              </w:rPr>
            </w:pPr>
          </w:p>
        </w:tc>
      </w:tr>
      <w:tr w14:paraId="7502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73B7CC4F">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26</w:t>
            </w:r>
          </w:p>
        </w:tc>
        <w:tc>
          <w:tcPr>
            <w:tcW w:w="1147" w:type="dxa"/>
            <w:vMerge w:val="continue"/>
            <w:noWrap w:val="0"/>
            <w:vAlign w:val="center"/>
          </w:tcPr>
          <w:p w14:paraId="7EE0F219">
            <w:pPr>
              <w:jc w:val="left"/>
              <w:rPr>
                <w:rFonts w:hint="eastAsia" w:ascii="Times New Roman" w:hAnsi="Times New Roman" w:eastAsia="仿宋_GB2312" w:cs="仿宋_GB2312"/>
                <w:sz w:val="18"/>
                <w:szCs w:val="18"/>
              </w:rPr>
            </w:pPr>
          </w:p>
        </w:tc>
        <w:tc>
          <w:tcPr>
            <w:tcW w:w="5144" w:type="dxa"/>
            <w:noWrap w:val="0"/>
            <w:vAlign w:val="center"/>
          </w:tcPr>
          <w:p w14:paraId="5FDA9E53">
            <w:pP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引种来源于有《种畜禽生产经营许可证》的企业，且引种证件齐全；提供引入种用动物净化病种无感染证明</w:t>
            </w:r>
          </w:p>
        </w:tc>
        <w:tc>
          <w:tcPr>
            <w:tcW w:w="662" w:type="dxa"/>
            <w:noWrap w:val="0"/>
            <w:vAlign w:val="center"/>
          </w:tcPr>
          <w:p w14:paraId="4E3F4701">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5</w:t>
            </w:r>
          </w:p>
        </w:tc>
        <w:tc>
          <w:tcPr>
            <w:tcW w:w="706" w:type="dxa"/>
            <w:noWrap w:val="0"/>
            <w:vAlign w:val="center"/>
          </w:tcPr>
          <w:p w14:paraId="76485005">
            <w:pPr>
              <w:jc w:val="center"/>
              <w:rPr>
                <w:rFonts w:hint="eastAsia" w:ascii="Times New Roman" w:hAnsi="Times New Roman" w:eastAsia="仿宋_GB2312" w:cs="仿宋_GB2312"/>
                <w:sz w:val="18"/>
                <w:szCs w:val="18"/>
              </w:rPr>
            </w:pPr>
          </w:p>
        </w:tc>
        <w:tc>
          <w:tcPr>
            <w:tcW w:w="909" w:type="dxa"/>
            <w:noWrap w:val="0"/>
            <w:vAlign w:val="center"/>
          </w:tcPr>
          <w:p w14:paraId="0E785B13">
            <w:pPr>
              <w:jc w:val="center"/>
              <w:rPr>
                <w:rFonts w:hint="eastAsia" w:ascii="Times New Roman" w:hAnsi="Times New Roman" w:eastAsia="方正小标宋简体" w:cs="方正小标宋简体"/>
                <w:szCs w:val="21"/>
              </w:rPr>
            </w:pPr>
          </w:p>
        </w:tc>
      </w:tr>
      <w:tr w14:paraId="5062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2EA3C17E">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27</w:t>
            </w:r>
          </w:p>
        </w:tc>
        <w:tc>
          <w:tcPr>
            <w:tcW w:w="1147" w:type="dxa"/>
            <w:vMerge w:val="continue"/>
            <w:noWrap w:val="0"/>
            <w:vAlign w:val="center"/>
          </w:tcPr>
          <w:p w14:paraId="0E66B349">
            <w:pPr>
              <w:jc w:val="center"/>
              <w:rPr>
                <w:rFonts w:hint="eastAsia" w:ascii="Times New Roman" w:hAnsi="Times New Roman" w:eastAsia="仿宋_GB2312" w:cs="仿宋_GB2312"/>
                <w:sz w:val="18"/>
                <w:szCs w:val="18"/>
              </w:rPr>
            </w:pPr>
          </w:p>
        </w:tc>
        <w:tc>
          <w:tcPr>
            <w:tcW w:w="5144" w:type="dxa"/>
            <w:noWrap w:val="0"/>
            <w:vAlign w:val="center"/>
          </w:tcPr>
          <w:p w14:paraId="51B516CF">
            <w:pP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外购的精液、胚胎等遗传材料，来源清晰且未感染净化病种，有引入精液的净化病种无感染证明和在本场使用批次精液的抽检记录</w:t>
            </w:r>
          </w:p>
        </w:tc>
        <w:tc>
          <w:tcPr>
            <w:tcW w:w="662" w:type="dxa"/>
            <w:noWrap w:val="0"/>
            <w:vAlign w:val="center"/>
          </w:tcPr>
          <w:p w14:paraId="18714D9C">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w:t>
            </w:r>
          </w:p>
        </w:tc>
        <w:tc>
          <w:tcPr>
            <w:tcW w:w="706" w:type="dxa"/>
            <w:noWrap w:val="0"/>
            <w:vAlign w:val="center"/>
          </w:tcPr>
          <w:p w14:paraId="2091AA76">
            <w:pPr>
              <w:jc w:val="center"/>
              <w:rPr>
                <w:rFonts w:hint="eastAsia" w:ascii="Times New Roman" w:hAnsi="Times New Roman" w:eastAsia="仿宋_GB2312" w:cs="仿宋_GB2312"/>
                <w:sz w:val="18"/>
                <w:szCs w:val="18"/>
              </w:rPr>
            </w:pPr>
          </w:p>
        </w:tc>
        <w:tc>
          <w:tcPr>
            <w:tcW w:w="909" w:type="dxa"/>
            <w:noWrap w:val="0"/>
            <w:vAlign w:val="center"/>
          </w:tcPr>
          <w:p w14:paraId="1883CDF7">
            <w:pPr>
              <w:jc w:val="center"/>
              <w:rPr>
                <w:rFonts w:hint="eastAsia" w:ascii="Times New Roman" w:hAnsi="Times New Roman" w:eastAsia="方正小标宋简体" w:cs="方正小标宋简体"/>
                <w:szCs w:val="21"/>
              </w:rPr>
            </w:pPr>
          </w:p>
        </w:tc>
      </w:tr>
      <w:tr w14:paraId="1EB6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58ECB8E9">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28</w:t>
            </w:r>
          </w:p>
        </w:tc>
        <w:tc>
          <w:tcPr>
            <w:tcW w:w="1147" w:type="dxa"/>
            <w:vMerge w:val="continue"/>
            <w:noWrap w:val="0"/>
            <w:vAlign w:val="center"/>
          </w:tcPr>
          <w:p w14:paraId="0F5A55E1">
            <w:pPr>
              <w:jc w:val="center"/>
              <w:rPr>
                <w:rFonts w:hint="eastAsia" w:ascii="Times New Roman" w:hAnsi="Times New Roman" w:eastAsia="仿宋_GB2312" w:cs="仿宋_GB2312"/>
                <w:sz w:val="18"/>
                <w:szCs w:val="18"/>
              </w:rPr>
            </w:pPr>
          </w:p>
        </w:tc>
        <w:tc>
          <w:tcPr>
            <w:tcW w:w="5144" w:type="dxa"/>
            <w:noWrap w:val="0"/>
            <w:vAlign w:val="center"/>
          </w:tcPr>
          <w:p w14:paraId="64E62956">
            <w:pP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种用动物淘汰记录（含淘汰原因）完整</w:t>
            </w:r>
          </w:p>
        </w:tc>
        <w:tc>
          <w:tcPr>
            <w:tcW w:w="662" w:type="dxa"/>
            <w:noWrap w:val="0"/>
            <w:vAlign w:val="center"/>
          </w:tcPr>
          <w:p w14:paraId="463392B7">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w:t>
            </w:r>
          </w:p>
        </w:tc>
        <w:tc>
          <w:tcPr>
            <w:tcW w:w="706" w:type="dxa"/>
            <w:noWrap w:val="0"/>
            <w:vAlign w:val="center"/>
          </w:tcPr>
          <w:p w14:paraId="4461F1B7">
            <w:pPr>
              <w:jc w:val="center"/>
              <w:rPr>
                <w:rFonts w:hint="eastAsia" w:ascii="Times New Roman" w:hAnsi="Times New Roman" w:eastAsia="仿宋_GB2312" w:cs="仿宋_GB2312"/>
                <w:sz w:val="18"/>
                <w:szCs w:val="18"/>
              </w:rPr>
            </w:pPr>
          </w:p>
        </w:tc>
        <w:tc>
          <w:tcPr>
            <w:tcW w:w="909" w:type="dxa"/>
            <w:noWrap w:val="0"/>
            <w:vAlign w:val="center"/>
          </w:tcPr>
          <w:p w14:paraId="2334D548">
            <w:pPr>
              <w:jc w:val="center"/>
              <w:rPr>
                <w:rFonts w:hint="eastAsia" w:ascii="Times New Roman" w:hAnsi="Times New Roman" w:eastAsia="方正小标宋简体" w:cs="方正小标宋简体"/>
                <w:szCs w:val="21"/>
              </w:rPr>
            </w:pPr>
          </w:p>
        </w:tc>
      </w:tr>
      <w:tr w14:paraId="09A4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4C2DA4DD">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29</w:t>
            </w:r>
          </w:p>
        </w:tc>
        <w:tc>
          <w:tcPr>
            <w:tcW w:w="1147" w:type="dxa"/>
            <w:vMerge w:val="continue"/>
            <w:noWrap w:val="0"/>
            <w:vAlign w:val="center"/>
          </w:tcPr>
          <w:p w14:paraId="69B0CEF5">
            <w:pPr>
              <w:jc w:val="center"/>
              <w:rPr>
                <w:rFonts w:hint="eastAsia" w:ascii="Times New Roman" w:hAnsi="Times New Roman" w:eastAsia="仿宋_GB2312" w:cs="仿宋_GB2312"/>
                <w:sz w:val="18"/>
                <w:szCs w:val="18"/>
              </w:rPr>
            </w:pPr>
          </w:p>
        </w:tc>
        <w:tc>
          <w:tcPr>
            <w:tcW w:w="5144" w:type="dxa"/>
            <w:noWrap w:val="0"/>
            <w:vAlign w:val="center"/>
          </w:tcPr>
          <w:p w14:paraId="5DB9BA88">
            <w:pP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具有引种（调入）管理制度和相应记录</w:t>
            </w:r>
          </w:p>
        </w:tc>
        <w:tc>
          <w:tcPr>
            <w:tcW w:w="662" w:type="dxa"/>
            <w:noWrap w:val="0"/>
            <w:vAlign w:val="center"/>
          </w:tcPr>
          <w:p w14:paraId="2A265C89">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w:t>
            </w:r>
          </w:p>
        </w:tc>
        <w:tc>
          <w:tcPr>
            <w:tcW w:w="706" w:type="dxa"/>
            <w:noWrap w:val="0"/>
            <w:vAlign w:val="center"/>
          </w:tcPr>
          <w:p w14:paraId="294D97D2">
            <w:pPr>
              <w:jc w:val="center"/>
              <w:rPr>
                <w:rFonts w:hint="eastAsia" w:ascii="Times New Roman" w:hAnsi="Times New Roman" w:eastAsia="仿宋_GB2312" w:cs="仿宋_GB2312"/>
                <w:sz w:val="18"/>
                <w:szCs w:val="18"/>
              </w:rPr>
            </w:pPr>
          </w:p>
        </w:tc>
        <w:tc>
          <w:tcPr>
            <w:tcW w:w="909" w:type="dxa"/>
            <w:noWrap w:val="0"/>
            <w:vAlign w:val="center"/>
          </w:tcPr>
          <w:p w14:paraId="1B7108F7">
            <w:pPr>
              <w:jc w:val="center"/>
              <w:rPr>
                <w:rFonts w:hint="eastAsia" w:ascii="Times New Roman" w:hAnsi="Times New Roman" w:eastAsia="方正小标宋简体" w:cs="方正小标宋简体"/>
                <w:szCs w:val="21"/>
              </w:rPr>
            </w:pPr>
          </w:p>
        </w:tc>
      </w:tr>
      <w:tr w14:paraId="0414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3AE123EB">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30</w:t>
            </w:r>
          </w:p>
        </w:tc>
        <w:tc>
          <w:tcPr>
            <w:tcW w:w="1147" w:type="dxa"/>
            <w:vMerge w:val="restart"/>
            <w:noWrap w:val="0"/>
            <w:vAlign w:val="center"/>
          </w:tcPr>
          <w:p w14:paraId="24AA18D6">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种源流通</w:t>
            </w:r>
          </w:p>
        </w:tc>
        <w:tc>
          <w:tcPr>
            <w:tcW w:w="5144" w:type="dxa"/>
            <w:noWrap w:val="0"/>
            <w:vAlign w:val="center"/>
          </w:tcPr>
          <w:p w14:paraId="34B5CE54">
            <w:pP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具有符合规定要求的引种（调入）隔离管理制度，隔离观察记录和隔离期间或期满检测报告完整</w:t>
            </w:r>
          </w:p>
        </w:tc>
        <w:tc>
          <w:tcPr>
            <w:tcW w:w="662" w:type="dxa"/>
            <w:noWrap w:val="0"/>
            <w:vAlign w:val="center"/>
          </w:tcPr>
          <w:p w14:paraId="49C1893E">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w:t>
            </w:r>
          </w:p>
        </w:tc>
        <w:tc>
          <w:tcPr>
            <w:tcW w:w="706" w:type="dxa"/>
            <w:noWrap w:val="0"/>
            <w:vAlign w:val="center"/>
          </w:tcPr>
          <w:p w14:paraId="27BAEA00">
            <w:pPr>
              <w:jc w:val="center"/>
              <w:rPr>
                <w:rFonts w:hint="eastAsia" w:ascii="Times New Roman" w:hAnsi="Times New Roman" w:eastAsia="仿宋_GB2312" w:cs="仿宋_GB2312"/>
                <w:sz w:val="18"/>
                <w:szCs w:val="18"/>
              </w:rPr>
            </w:pPr>
          </w:p>
        </w:tc>
        <w:tc>
          <w:tcPr>
            <w:tcW w:w="909" w:type="dxa"/>
            <w:noWrap w:val="0"/>
            <w:vAlign w:val="center"/>
          </w:tcPr>
          <w:p w14:paraId="067EC65D">
            <w:pPr>
              <w:jc w:val="center"/>
              <w:rPr>
                <w:rFonts w:hint="eastAsia" w:ascii="Times New Roman" w:hAnsi="Times New Roman" w:eastAsia="方正小标宋简体" w:cs="方正小标宋简体"/>
                <w:szCs w:val="21"/>
              </w:rPr>
            </w:pPr>
          </w:p>
        </w:tc>
      </w:tr>
      <w:tr w14:paraId="019A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062CF2B6">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31</w:t>
            </w:r>
          </w:p>
        </w:tc>
        <w:tc>
          <w:tcPr>
            <w:tcW w:w="1147" w:type="dxa"/>
            <w:vMerge w:val="continue"/>
            <w:noWrap w:val="0"/>
            <w:vAlign w:val="center"/>
          </w:tcPr>
          <w:p w14:paraId="22044BF5">
            <w:pPr>
              <w:jc w:val="center"/>
              <w:rPr>
                <w:rFonts w:hint="eastAsia" w:ascii="Times New Roman" w:hAnsi="Times New Roman" w:eastAsia="仿宋_GB2312" w:cs="仿宋_GB2312"/>
                <w:sz w:val="18"/>
                <w:szCs w:val="18"/>
              </w:rPr>
            </w:pPr>
          </w:p>
        </w:tc>
        <w:tc>
          <w:tcPr>
            <w:tcW w:w="5144" w:type="dxa"/>
            <w:noWrap w:val="0"/>
            <w:vAlign w:val="center"/>
          </w:tcPr>
          <w:p w14:paraId="2F160603">
            <w:pP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本场销售种畜禽、精液等应有相关病种的抽检记录，并附具《动物检疫合格证明》</w:t>
            </w:r>
          </w:p>
        </w:tc>
        <w:tc>
          <w:tcPr>
            <w:tcW w:w="662" w:type="dxa"/>
            <w:noWrap w:val="0"/>
            <w:vAlign w:val="center"/>
          </w:tcPr>
          <w:p w14:paraId="46E57743">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w:t>
            </w:r>
          </w:p>
        </w:tc>
        <w:tc>
          <w:tcPr>
            <w:tcW w:w="706" w:type="dxa"/>
            <w:noWrap w:val="0"/>
            <w:vAlign w:val="center"/>
          </w:tcPr>
          <w:p w14:paraId="31750185">
            <w:pPr>
              <w:jc w:val="center"/>
              <w:rPr>
                <w:rFonts w:hint="eastAsia" w:ascii="Times New Roman" w:hAnsi="Times New Roman" w:eastAsia="仿宋_GB2312" w:cs="仿宋_GB2312"/>
                <w:sz w:val="18"/>
                <w:szCs w:val="18"/>
              </w:rPr>
            </w:pPr>
          </w:p>
        </w:tc>
        <w:tc>
          <w:tcPr>
            <w:tcW w:w="909" w:type="dxa"/>
            <w:noWrap w:val="0"/>
            <w:vAlign w:val="center"/>
          </w:tcPr>
          <w:p w14:paraId="6A730176">
            <w:pPr>
              <w:jc w:val="center"/>
              <w:rPr>
                <w:rFonts w:hint="eastAsia" w:ascii="Times New Roman" w:hAnsi="Times New Roman" w:eastAsia="方正小标宋简体" w:cs="方正小标宋简体"/>
                <w:szCs w:val="21"/>
              </w:rPr>
            </w:pPr>
          </w:p>
        </w:tc>
      </w:tr>
      <w:tr w14:paraId="6728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7" w:type="dxa"/>
            <w:gridSpan w:val="6"/>
            <w:noWrap w:val="0"/>
            <w:vAlign w:val="center"/>
          </w:tcPr>
          <w:p w14:paraId="15460629">
            <w:pPr>
              <w:jc w:val="center"/>
              <w:rPr>
                <w:rFonts w:hint="eastAsia" w:ascii="Times New Roman" w:hAnsi="Times New Roman" w:eastAsia="方正小标宋简体" w:cs="方正小标宋简体"/>
                <w:szCs w:val="21"/>
              </w:rPr>
            </w:pPr>
            <w:r>
              <w:rPr>
                <w:rFonts w:hint="eastAsia" w:ascii="Times New Roman" w:hAnsi="Times New Roman" w:eastAsia="仿宋_GB2312" w:cs="黑体"/>
                <w:b/>
                <w:szCs w:val="21"/>
              </w:rPr>
              <w:t>净化维持（</w:t>
            </w:r>
            <w:r>
              <w:rPr>
                <w:rFonts w:hint="eastAsia" w:ascii="Times New Roman" w:hAnsi="Times New Roman" w:eastAsia="仿宋_GB2312"/>
                <w:b/>
                <w:szCs w:val="21"/>
              </w:rPr>
              <w:t>10</w:t>
            </w:r>
            <w:r>
              <w:rPr>
                <w:rFonts w:hint="eastAsia" w:ascii="Times New Roman" w:hAnsi="Times New Roman" w:eastAsia="仿宋_GB2312" w:cs="黑体"/>
                <w:b/>
                <w:szCs w:val="21"/>
              </w:rPr>
              <w:t>分）</w:t>
            </w:r>
          </w:p>
        </w:tc>
      </w:tr>
      <w:tr w14:paraId="242B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0EF48AFF">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32</w:t>
            </w:r>
          </w:p>
        </w:tc>
        <w:tc>
          <w:tcPr>
            <w:tcW w:w="1147" w:type="dxa"/>
            <w:vMerge w:val="restart"/>
            <w:noWrap w:val="0"/>
            <w:vAlign w:val="center"/>
          </w:tcPr>
          <w:p w14:paraId="45492608">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净化维持</w:t>
            </w:r>
          </w:p>
        </w:tc>
        <w:tc>
          <w:tcPr>
            <w:tcW w:w="5144" w:type="dxa"/>
            <w:noWrap w:val="0"/>
            <w:vAlign w:val="center"/>
          </w:tcPr>
          <w:p w14:paraId="139D27A4">
            <w:pPr>
              <w:jc w:val="left"/>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制定净化维持方案并</w:t>
            </w:r>
            <w:r>
              <w:rPr>
                <w:rFonts w:ascii="Times New Roman" w:hAnsi="Times New Roman" w:eastAsia="仿宋_GB2312" w:cs="仿宋_GB2312"/>
                <w:sz w:val="18"/>
                <w:szCs w:val="18"/>
              </w:rPr>
              <w:t>有效执行</w:t>
            </w:r>
          </w:p>
        </w:tc>
        <w:tc>
          <w:tcPr>
            <w:tcW w:w="662" w:type="dxa"/>
            <w:noWrap w:val="0"/>
            <w:vAlign w:val="center"/>
          </w:tcPr>
          <w:p w14:paraId="187B00DB">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4</w:t>
            </w:r>
          </w:p>
        </w:tc>
        <w:tc>
          <w:tcPr>
            <w:tcW w:w="706" w:type="dxa"/>
            <w:noWrap w:val="0"/>
            <w:vAlign w:val="center"/>
          </w:tcPr>
          <w:p w14:paraId="4D53BE3B">
            <w:pPr>
              <w:jc w:val="center"/>
              <w:rPr>
                <w:rFonts w:hint="eastAsia" w:ascii="Times New Roman" w:hAnsi="Times New Roman" w:eastAsia="仿宋_GB2312" w:cs="仿宋_GB2312"/>
                <w:sz w:val="18"/>
                <w:szCs w:val="18"/>
              </w:rPr>
            </w:pPr>
          </w:p>
        </w:tc>
        <w:tc>
          <w:tcPr>
            <w:tcW w:w="909" w:type="dxa"/>
            <w:noWrap w:val="0"/>
            <w:vAlign w:val="center"/>
          </w:tcPr>
          <w:p w14:paraId="71964B72">
            <w:pPr>
              <w:jc w:val="center"/>
              <w:rPr>
                <w:rFonts w:hint="eastAsia" w:ascii="Times New Roman" w:hAnsi="Times New Roman" w:eastAsia="方正小标宋简体" w:cs="方正小标宋简体"/>
                <w:szCs w:val="21"/>
              </w:rPr>
            </w:pPr>
          </w:p>
        </w:tc>
      </w:tr>
      <w:tr w14:paraId="716F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61C40C5F">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33</w:t>
            </w:r>
          </w:p>
        </w:tc>
        <w:tc>
          <w:tcPr>
            <w:tcW w:w="1147" w:type="dxa"/>
            <w:vMerge w:val="continue"/>
            <w:noWrap w:val="0"/>
            <w:vAlign w:val="center"/>
          </w:tcPr>
          <w:p w14:paraId="6F9A3EDD">
            <w:pPr>
              <w:jc w:val="center"/>
              <w:rPr>
                <w:rFonts w:hint="eastAsia" w:ascii="Times New Roman" w:hAnsi="Times New Roman" w:eastAsia="仿宋_GB2312" w:cs="仿宋_GB2312"/>
                <w:sz w:val="18"/>
                <w:szCs w:val="18"/>
              </w:rPr>
            </w:pPr>
          </w:p>
        </w:tc>
        <w:tc>
          <w:tcPr>
            <w:tcW w:w="5144" w:type="dxa"/>
            <w:noWrap w:val="0"/>
            <w:vAlign w:val="center"/>
          </w:tcPr>
          <w:p w14:paraId="711051B8">
            <w:pPr>
              <w:jc w:val="left"/>
              <w:rPr>
                <w:rFonts w:hint="eastAsia" w:ascii="Times New Roman" w:hAnsi="Times New Roman" w:eastAsia="仿宋_GB2312" w:cs="仿宋_GB2312"/>
                <w:sz w:val="18"/>
                <w:szCs w:val="18"/>
              </w:rPr>
            </w:pPr>
            <w:r>
              <w:rPr>
                <w:rFonts w:ascii="Times New Roman" w:hAnsi="Times New Roman" w:eastAsia="仿宋_GB2312" w:cs="仿宋_GB2312"/>
                <w:sz w:val="18"/>
                <w:szCs w:val="18"/>
              </w:rPr>
              <w:t>按照</w:t>
            </w:r>
            <w:r>
              <w:rPr>
                <w:rFonts w:hint="eastAsia" w:ascii="Times New Roman" w:hAnsi="Times New Roman" w:eastAsia="仿宋_GB2312" w:cs="仿宋_GB2312"/>
                <w:sz w:val="18"/>
                <w:szCs w:val="18"/>
              </w:rPr>
              <w:t>现场评估、年度审查意见全部</w:t>
            </w:r>
            <w:r>
              <w:rPr>
                <w:rFonts w:ascii="Times New Roman" w:hAnsi="Times New Roman" w:eastAsia="仿宋_GB2312" w:cs="仿宋_GB2312"/>
                <w:sz w:val="18"/>
                <w:szCs w:val="18"/>
              </w:rPr>
              <w:t>完成</w:t>
            </w:r>
            <w:r>
              <w:rPr>
                <w:rFonts w:hint="eastAsia" w:ascii="Times New Roman" w:hAnsi="Times New Roman" w:eastAsia="仿宋_GB2312" w:cs="仿宋_GB2312"/>
                <w:sz w:val="18"/>
                <w:szCs w:val="18"/>
              </w:rPr>
              <w:t>整改</w:t>
            </w:r>
          </w:p>
        </w:tc>
        <w:tc>
          <w:tcPr>
            <w:tcW w:w="662" w:type="dxa"/>
            <w:noWrap w:val="0"/>
            <w:vAlign w:val="center"/>
          </w:tcPr>
          <w:p w14:paraId="5A161565">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4</w:t>
            </w:r>
          </w:p>
        </w:tc>
        <w:tc>
          <w:tcPr>
            <w:tcW w:w="706" w:type="dxa"/>
            <w:noWrap w:val="0"/>
            <w:vAlign w:val="center"/>
          </w:tcPr>
          <w:p w14:paraId="4D49342A">
            <w:pPr>
              <w:jc w:val="center"/>
              <w:rPr>
                <w:rFonts w:hint="eastAsia" w:ascii="Times New Roman" w:hAnsi="Times New Roman" w:eastAsia="仿宋_GB2312" w:cs="仿宋_GB2312"/>
                <w:sz w:val="18"/>
                <w:szCs w:val="18"/>
              </w:rPr>
            </w:pPr>
          </w:p>
        </w:tc>
        <w:tc>
          <w:tcPr>
            <w:tcW w:w="909" w:type="dxa"/>
            <w:noWrap w:val="0"/>
            <w:vAlign w:val="center"/>
          </w:tcPr>
          <w:p w14:paraId="36C2FE89">
            <w:pPr>
              <w:jc w:val="center"/>
              <w:rPr>
                <w:rFonts w:hint="eastAsia" w:ascii="Times New Roman" w:hAnsi="Times New Roman" w:eastAsia="方正小标宋简体" w:cs="方正小标宋简体"/>
                <w:szCs w:val="21"/>
              </w:rPr>
            </w:pPr>
          </w:p>
        </w:tc>
      </w:tr>
      <w:tr w14:paraId="2814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3CC947A3">
            <w:pPr>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34</w:t>
            </w:r>
          </w:p>
        </w:tc>
        <w:tc>
          <w:tcPr>
            <w:tcW w:w="1147" w:type="dxa"/>
            <w:noWrap w:val="0"/>
            <w:vAlign w:val="center"/>
          </w:tcPr>
          <w:p w14:paraId="33C73CC3">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净化效果分析</w:t>
            </w:r>
          </w:p>
        </w:tc>
        <w:tc>
          <w:tcPr>
            <w:tcW w:w="5144" w:type="dxa"/>
            <w:noWrap w:val="0"/>
            <w:vAlign w:val="center"/>
          </w:tcPr>
          <w:p w14:paraId="16E2E2BE">
            <w:pPr>
              <w:jc w:val="left"/>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应有</w:t>
            </w:r>
            <w:r>
              <w:rPr>
                <w:rFonts w:ascii="Times New Roman" w:hAnsi="Times New Roman" w:eastAsia="仿宋_GB2312" w:cs="仿宋_GB2312"/>
                <w:sz w:val="18"/>
                <w:szCs w:val="18"/>
              </w:rPr>
              <w:t>定期</w:t>
            </w:r>
            <w:r>
              <w:rPr>
                <w:rFonts w:hint="eastAsia" w:ascii="Times New Roman" w:hAnsi="Times New Roman" w:eastAsia="仿宋_GB2312" w:cs="仿宋_GB2312"/>
                <w:sz w:val="18"/>
                <w:szCs w:val="18"/>
              </w:rPr>
              <w:t>净化效果评估和分析报告（生产性能、发病率、病死率、阳性率、用药投入、提高的直接经济效益等）且真实合理，必要时提供印证材料</w:t>
            </w:r>
          </w:p>
        </w:tc>
        <w:tc>
          <w:tcPr>
            <w:tcW w:w="662" w:type="dxa"/>
            <w:noWrap w:val="0"/>
            <w:vAlign w:val="center"/>
          </w:tcPr>
          <w:p w14:paraId="17873D0B">
            <w:pPr>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706" w:type="dxa"/>
            <w:noWrap w:val="0"/>
            <w:vAlign w:val="center"/>
          </w:tcPr>
          <w:p w14:paraId="27062F77">
            <w:pPr>
              <w:jc w:val="center"/>
              <w:rPr>
                <w:rFonts w:hint="eastAsia" w:ascii="Times New Roman" w:hAnsi="Times New Roman" w:eastAsia="仿宋_GB2312" w:cs="仿宋_GB2312"/>
                <w:sz w:val="18"/>
                <w:szCs w:val="18"/>
              </w:rPr>
            </w:pPr>
          </w:p>
        </w:tc>
        <w:tc>
          <w:tcPr>
            <w:tcW w:w="909" w:type="dxa"/>
            <w:noWrap w:val="0"/>
            <w:vAlign w:val="center"/>
          </w:tcPr>
          <w:p w14:paraId="0307059A">
            <w:pPr>
              <w:jc w:val="center"/>
              <w:rPr>
                <w:rFonts w:hint="eastAsia" w:ascii="Times New Roman" w:hAnsi="Times New Roman" w:eastAsia="方正小标宋简体" w:cs="方正小标宋简体"/>
                <w:szCs w:val="21"/>
              </w:rPr>
            </w:pPr>
          </w:p>
        </w:tc>
      </w:tr>
    </w:tbl>
    <w:p w14:paraId="482277E1">
      <w:pPr>
        <w:jc w:val="center"/>
        <w:rPr>
          <w:rFonts w:hint="eastAsia" w:ascii="Times New Roman" w:hAnsi="Times New Roman" w:eastAsia="方正小标宋简体" w:cs="方正小标宋简体"/>
          <w:sz w:val="36"/>
          <w:szCs w:val="28"/>
        </w:rPr>
      </w:pPr>
      <w:r>
        <w:rPr>
          <w:rFonts w:ascii="Times New Roman" w:hAnsi="Times New Roman" w:eastAsia="仿宋_GB2312" w:cs="仿宋_GB2312"/>
          <w:sz w:val="18"/>
          <w:szCs w:val="18"/>
        </w:rPr>
        <w:br w:type="page"/>
      </w:r>
      <w:r>
        <w:rPr>
          <w:rFonts w:hint="eastAsia" w:ascii="华文中宋" w:hAnsi="华文中宋" w:eastAsia="华文中宋" w:cs="华文中宋"/>
          <w:sz w:val="36"/>
          <w:szCs w:val="30"/>
        </w:rPr>
        <w:t>复评估意见</w:t>
      </w:r>
    </w:p>
    <w:p w14:paraId="08887416">
      <w:pPr>
        <w:jc w:val="center"/>
        <w:rPr>
          <w:rFonts w:hint="eastAsia" w:ascii="Times New Roman" w:hAnsi="Times New Roman" w:eastAsia="黑体" w:cs="黑体"/>
          <w:szCs w:val="21"/>
        </w:rPr>
      </w:pP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5"/>
      </w:tblGrid>
      <w:tr w14:paraId="071A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5" w:hRule="atLeast"/>
        </w:trPr>
        <w:tc>
          <w:tcPr>
            <w:tcW w:w="8755" w:type="dxa"/>
            <w:noWrap w:val="0"/>
            <w:vAlign w:val="top"/>
          </w:tcPr>
          <w:p w14:paraId="2A7A19EB">
            <w:pPr>
              <w:rPr>
                <w:rFonts w:hint="eastAsia" w:ascii="Times New Roman" w:hAnsi="Times New Roman" w:eastAsia="黑体" w:cs="黑体"/>
                <w:szCs w:val="21"/>
              </w:rPr>
            </w:pPr>
            <w:r>
              <w:rPr>
                <w:rFonts w:ascii="Times New Roman" w:hAnsi="Times New Roman" w:eastAsia="黑体"/>
                <w:szCs w:val="21"/>
              </w:rPr>
              <w:t>1.</w:t>
            </w:r>
            <w:r>
              <w:rPr>
                <w:rFonts w:hint="eastAsia" w:ascii="Times New Roman" w:hAnsi="Times New Roman" w:eastAsia="黑体" w:cs="黑体"/>
                <w:szCs w:val="21"/>
              </w:rPr>
              <w:t>审查结果：</w:t>
            </w:r>
          </w:p>
          <w:p w14:paraId="1924D791">
            <w:pPr>
              <w:spacing w:line="360" w:lineRule="auto"/>
              <w:ind w:firstLine="632" w:firstLineChars="300"/>
              <w:rPr>
                <w:rFonts w:ascii="Times New Roman" w:hAnsi="Times New Roman" w:eastAsia="仿宋_GB2312" w:cs="仿宋_GB2312"/>
                <w:b/>
                <w:szCs w:val="21"/>
              </w:rPr>
            </w:pPr>
          </w:p>
          <w:p w14:paraId="4442097C">
            <w:pPr>
              <w:spacing w:line="360" w:lineRule="auto"/>
              <w:ind w:firstLine="632" w:firstLineChars="300"/>
              <w:rPr>
                <w:rFonts w:hint="eastAsia" w:ascii="Times New Roman" w:hAnsi="Times New Roman" w:eastAsia="仿宋_GB2312" w:cs="仿宋_GB2312"/>
                <w:szCs w:val="21"/>
              </w:rPr>
            </w:pPr>
            <w:r>
              <w:rPr>
                <w:rFonts w:hint="eastAsia" w:ascii="Times New Roman" w:hAnsi="Times New Roman" w:eastAsia="仿宋_GB2312" w:cs="仿宋_GB2312"/>
                <w:b/>
                <w:szCs w:val="21"/>
              </w:rPr>
              <w:t>必备项：</w:t>
            </w:r>
            <w:r>
              <w:rPr>
                <w:rFonts w:hint="eastAsia" w:ascii="Times New Roman" w:hAnsi="Times New Roman" w:eastAsia="仿宋_GB2312" w:cs="仿宋_GB2312"/>
                <w:szCs w:val="21"/>
              </w:rPr>
              <w:sym w:font="Wingdings 2" w:char="00A3"/>
            </w:r>
            <w:r>
              <w:rPr>
                <w:rFonts w:hint="eastAsia" w:ascii="Times New Roman" w:hAnsi="Times New Roman" w:eastAsia="仿宋_GB2312" w:cs="仿宋_GB2312"/>
                <w:szCs w:val="21"/>
              </w:rPr>
              <w:t xml:space="preserve">全部合格  </w:t>
            </w:r>
            <w:r>
              <w:rPr>
                <w:rFonts w:hint="eastAsia" w:ascii="Times New Roman" w:hAnsi="Times New Roman" w:eastAsia="仿宋_GB2312" w:cs="仿宋_GB2312"/>
                <w:szCs w:val="21"/>
              </w:rPr>
              <w:sym w:font="Wingdings 2" w:char="00A3"/>
            </w:r>
            <w:r>
              <w:rPr>
                <w:rFonts w:hint="eastAsia" w:ascii="Times New Roman" w:hAnsi="Times New Roman" w:eastAsia="仿宋_GB2312" w:cs="仿宋_GB2312"/>
                <w:szCs w:val="21"/>
              </w:rPr>
              <w:t>有</w:t>
            </w:r>
            <w:r>
              <w:rPr>
                <w:rFonts w:hint="eastAsia" w:ascii="Times New Roman" w:hAnsi="Times New Roman" w:eastAsia="仿宋_GB2312" w:cs="仿宋_GB2312"/>
                <w:szCs w:val="21"/>
                <w:u w:val="single"/>
              </w:rPr>
              <w:t xml:space="preserve"> </w:t>
            </w:r>
            <w:r>
              <w:rPr>
                <w:rFonts w:ascii="Times New Roman" w:hAnsi="Times New Roman" w:eastAsia="仿宋_GB2312" w:cs="仿宋_GB2312"/>
                <w:szCs w:val="21"/>
                <w:u w:val="single"/>
              </w:rPr>
              <w:t xml:space="preserve">        </w:t>
            </w:r>
            <w:r>
              <w:rPr>
                <w:rFonts w:hint="eastAsia" w:ascii="Times New Roman" w:hAnsi="Times New Roman" w:eastAsia="仿宋_GB2312" w:cs="仿宋_GB2312"/>
                <w:szCs w:val="21"/>
              </w:rPr>
              <w:t xml:space="preserve">项不合格，不合格项为 </w:t>
            </w:r>
            <w:r>
              <w:rPr>
                <w:rFonts w:hint="eastAsia" w:ascii="Times New Roman" w:hAnsi="Times New Roman" w:eastAsia="仿宋_GB2312" w:cs="仿宋_GB2312"/>
                <w:szCs w:val="21"/>
                <w:u w:val="single"/>
              </w:rPr>
              <w:t xml:space="preserve">   </w:t>
            </w:r>
            <w:r>
              <w:rPr>
                <w:rFonts w:ascii="Times New Roman" w:hAnsi="Times New Roman" w:eastAsia="仿宋_GB2312" w:cs="仿宋_GB2312"/>
                <w:szCs w:val="21"/>
                <w:u w:val="single"/>
              </w:rPr>
              <w:t xml:space="preserve">           </w:t>
            </w:r>
            <w:r>
              <w:rPr>
                <w:rFonts w:hint="eastAsia" w:ascii="Times New Roman" w:hAnsi="Times New Roman" w:eastAsia="仿宋_GB2312" w:cs="仿宋_GB2312"/>
                <w:szCs w:val="21"/>
                <w:u w:val="single"/>
              </w:rPr>
              <w:t xml:space="preserve">   </w:t>
            </w:r>
            <w:r>
              <w:rPr>
                <w:rFonts w:hint="eastAsia" w:ascii="Times New Roman" w:hAnsi="Times New Roman" w:eastAsia="仿宋_GB2312" w:cs="仿宋_GB2312"/>
                <w:szCs w:val="21"/>
              </w:rPr>
              <w:t>；</w:t>
            </w:r>
          </w:p>
          <w:p w14:paraId="18C54486">
            <w:pPr>
              <w:spacing w:line="360" w:lineRule="auto"/>
              <w:ind w:firstLine="632" w:firstLineChars="300"/>
              <w:rPr>
                <w:rFonts w:hint="eastAsia" w:ascii="Times New Roman" w:hAnsi="Times New Roman" w:eastAsia="仿宋_GB2312" w:cs="仿宋_GB2312"/>
                <w:szCs w:val="21"/>
              </w:rPr>
            </w:pPr>
            <w:r>
              <w:rPr>
                <w:rFonts w:hint="eastAsia" w:ascii="Times New Roman" w:hAnsi="Times New Roman" w:eastAsia="仿宋_GB2312" w:cs="仿宋_GB2312"/>
                <w:b/>
                <w:szCs w:val="21"/>
              </w:rPr>
              <w:t>评分项：</w:t>
            </w:r>
            <w:r>
              <w:rPr>
                <w:rFonts w:hint="eastAsia" w:ascii="Times New Roman" w:hAnsi="Times New Roman" w:eastAsia="仿宋_GB2312" w:cs="仿宋_GB2312"/>
                <w:szCs w:val="21"/>
              </w:rPr>
              <w:t>合计</w:t>
            </w:r>
            <w:r>
              <w:rPr>
                <w:rFonts w:hint="eastAsia" w:ascii="Times New Roman" w:hAnsi="Times New Roman" w:eastAsia="仿宋_GB2312" w:cs="仿宋_GB2312"/>
                <w:szCs w:val="21"/>
                <w:u w:val="single"/>
              </w:rPr>
              <w:t xml:space="preserve"> </w:t>
            </w:r>
            <w:r>
              <w:rPr>
                <w:rFonts w:ascii="Times New Roman" w:hAnsi="Times New Roman" w:eastAsia="仿宋_GB2312" w:cs="仿宋_GB2312"/>
                <w:szCs w:val="21"/>
                <w:u w:val="single"/>
              </w:rPr>
              <w:t xml:space="preserve">       </w:t>
            </w:r>
            <w:r>
              <w:rPr>
                <w:rFonts w:hint="eastAsia" w:ascii="Times New Roman" w:hAnsi="Times New Roman" w:eastAsia="仿宋_GB2312" w:cs="仿宋_GB2312"/>
                <w:szCs w:val="21"/>
                <w:u w:val="single"/>
              </w:rPr>
              <w:t xml:space="preserve">     </w:t>
            </w:r>
            <w:r>
              <w:rPr>
                <w:rFonts w:hint="eastAsia" w:ascii="Times New Roman" w:hAnsi="Times New Roman" w:eastAsia="仿宋_GB2312" w:cs="仿宋_GB2312"/>
                <w:szCs w:val="21"/>
              </w:rPr>
              <w:t>分（满分</w:t>
            </w:r>
            <w:r>
              <w:rPr>
                <w:rFonts w:ascii="Times New Roman" w:hAnsi="Times New Roman" w:eastAsia="仿宋_GB2312"/>
                <w:szCs w:val="21"/>
              </w:rPr>
              <w:t>100</w:t>
            </w:r>
            <w:r>
              <w:rPr>
                <w:rFonts w:hint="eastAsia" w:ascii="Times New Roman" w:hAnsi="Times New Roman" w:eastAsia="仿宋_GB2312" w:cs="仿宋_GB2312"/>
                <w:szCs w:val="21"/>
              </w:rPr>
              <w:t>分）；</w:t>
            </w:r>
          </w:p>
          <w:p w14:paraId="593682D4">
            <w:pPr>
              <w:spacing w:line="360" w:lineRule="auto"/>
              <w:ind w:firstLine="632" w:firstLineChars="300"/>
              <w:rPr>
                <w:rFonts w:ascii="Times New Roman" w:hAnsi="Times New Roman" w:eastAsia="方正小标宋简体" w:cs="方正小标宋简体"/>
                <w:szCs w:val="21"/>
              </w:rPr>
            </w:pPr>
            <w:r>
              <w:rPr>
                <w:rFonts w:hint="eastAsia" w:ascii="Times New Roman" w:hAnsi="Times New Roman" w:eastAsia="仿宋_GB2312" w:cs="仿宋_GB2312"/>
                <w:b/>
                <w:szCs w:val="21"/>
              </w:rPr>
              <w:t>抽样检测结果：</w:t>
            </w:r>
            <w:r>
              <w:rPr>
                <w:rFonts w:hint="eastAsia" w:ascii="Times New Roman" w:hAnsi="Times New Roman" w:eastAsia="仿宋_GB2312" w:cs="仿宋_GB2312"/>
                <w:szCs w:val="21"/>
              </w:rPr>
              <w:t>抽样</w:t>
            </w:r>
            <w:r>
              <w:rPr>
                <w:rFonts w:hint="eastAsia" w:ascii="Times New Roman" w:hAnsi="Times New Roman" w:eastAsia="仿宋_GB2312" w:cs="仿宋_GB2312"/>
                <w:szCs w:val="21"/>
                <w:u w:val="single"/>
              </w:rPr>
              <w:t xml:space="preserve"> </w:t>
            </w:r>
            <w:r>
              <w:rPr>
                <w:rFonts w:ascii="Times New Roman" w:hAnsi="Times New Roman" w:eastAsia="仿宋_GB2312" w:cs="仿宋_GB2312"/>
                <w:szCs w:val="21"/>
                <w:u w:val="single"/>
              </w:rPr>
              <w:t xml:space="preserve">         </w:t>
            </w:r>
            <w:r>
              <w:rPr>
                <w:rFonts w:hint="eastAsia" w:ascii="Times New Roman" w:hAnsi="Times New Roman" w:eastAsia="仿宋_GB2312" w:cs="仿宋_GB2312"/>
                <w:szCs w:val="21"/>
              </w:rPr>
              <w:t xml:space="preserve">份，检测结果 </w:t>
            </w:r>
            <w:r>
              <w:rPr>
                <w:rFonts w:hint="eastAsia" w:ascii="Times New Roman" w:hAnsi="Times New Roman" w:eastAsia="仿宋_GB2312" w:cs="仿宋_GB2312"/>
                <w:szCs w:val="21"/>
                <w:u w:val="single"/>
              </w:rPr>
              <w:t xml:space="preserve">   </w:t>
            </w:r>
            <w:r>
              <w:rPr>
                <w:rFonts w:ascii="Times New Roman" w:hAnsi="Times New Roman" w:eastAsia="仿宋_GB2312" w:cs="仿宋_GB2312"/>
                <w:szCs w:val="21"/>
                <w:u w:val="single"/>
              </w:rPr>
              <w:t xml:space="preserve">                       </w:t>
            </w:r>
            <w:r>
              <w:rPr>
                <w:rFonts w:hint="eastAsia" w:ascii="Times New Roman" w:hAnsi="Times New Roman" w:eastAsia="仿宋_GB2312" w:cs="仿宋_GB2312"/>
                <w:szCs w:val="21"/>
                <w:u w:val="single"/>
              </w:rPr>
              <w:t xml:space="preserve">   </w:t>
            </w:r>
            <w:r>
              <w:rPr>
                <w:rFonts w:hint="eastAsia" w:ascii="Times New Roman" w:hAnsi="Times New Roman" w:eastAsia="方正小标宋简体" w:cs="方正小标宋简体"/>
                <w:szCs w:val="21"/>
              </w:rPr>
              <w:t>。</w:t>
            </w:r>
          </w:p>
        </w:tc>
      </w:tr>
      <w:tr w14:paraId="4039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8755" w:type="dxa"/>
            <w:noWrap w:val="0"/>
            <w:vAlign w:val="top"/>
          </w:tcPr>
          <w:p w14:paraId="4D3341D1">
            <w:pPr>
              <w:rPr>
                <w:rFonts w:hint="eastAsia" w:ascii="Times New Roman" w:hAnsi="Times New Roman" w:eastAsia="方正小标宋简体" w:cs="方正小标宋简体"/>
                <w:szCs w:val="21"/>
              </w:rPr>
            </w:pPr>
            <w:r>
              <w:rPr>
                <w:rFonts w:hint="eastAsia" w:ascii="Times New Roman" w:hAnsi="Times New Roman" w:eastAsia="黑体" w:cs="黑体"/>
                <w:szCs w:val="21"/>
              </w:rPr>
              <w:t>2</w:t>
            </w:r>
            <w:r>
              <w:rPr>
                <w:rFonts w:ascii="Times New Roman" w:hAnsi="Times New Roman" w:eastAsia="黑体"/>
                <w:szCs w:val="21"/>
              </w:rPr>
              <w:t>.</w:t>
            </w:r>
            <w:r>
              <w:rPr>
                <w:rFonts w:hint="eastAsia" w:ascii="Times New Roman" w:hAnsi="Times New Roman" w:eastAsia="黑体" w:cs="黑体"/>
                <w:szCs w:val="21"/>
              </w:rPr>
              <w:t>复评估意见：</w:t>
            </w:r>
          </w:p>
          <w:p w14:paraId="63AEF7A6">
            <w:pPr>
              <w:spacing w:line="360" w:lineRule="auto"/>
              <w:ind w:firstLine="630" w:firstLineChars="300"/>
              <w:rPr>
                <w:rFonts w:hint="eastAsia" w:ascii="Times New Roman" w:hAnsi="Times New Roman" w:eastAsia="仿宋_GB2312" w:cs="仿宋_GB2312"/>
                <w:szCs w:val="21"/>
              </w:rPr>
            </w:pPr>
            <w:r>
              <w:rPr>
                <w:rFonts w:hint="eastAsia" w:ascii="Times New Roman" w:hAnsi="Times New Roman" w:eastAsia="仿宋_GB2312" w:cs="仿宋_GB2312"/>
                <w:szCs w:val="21"/>
              </w:rPr>
              <w:sym w:font="Wingdings 2" w:char="00A3"/>
            </w:r>
            <w:r>
              <w:rPr>
                <w:rFonts w:ascii="Times New Roman" w:hAnsi="Times New Roman" w:eastAsia="仿宋_GB2312" w:cs="仿宋_GB2312"/>
                <w:szCs w:val="21"/>
              </w:rPr>
              <w:t xml:space="preserve"> </w:t>
            </w:r>
            <w:r>
              <w:rPr>
                <w:rFonts w:hint="eastAsia" w:ascii="Times New Roman" w:hAnsi="Times New Roman" w:eastAsia="仿宋_GB2312" w:cs="仿宋_GB2312"/>
                <w:b/>
                <w:szCs w:val="21"/>
              </w:rPr>
              <w:t xml:space="preserve">通 </w:t>
            </w:r>
            <w:r>
              <w:rPr>
                <w:rFonts w:ascii="Times New Roman" w:hAnsi="Times New Roman" w:eastAsia="仿宋_GB2312" w:cs="仿宋_GB2312"/>
                <w:b/>
                <w:szCs w:val="21"/>
              </w:rPr>
              <w:t xml:space="preserve"> </w:t>
            </w:r>
            <w:r>
              <w:rPr>
                <w:rFonts w:hint="eastAsia" w:ascii="Times New Roman" w:hAnsi="Times New Roman" w:eastAsia="仿宋_GB2312" w:cs="仿宋_GB2312"/>
                <w:b/>
                <w:szCs w:val="21"/>
              </w:rPr>
              <w:t>过</w:t>
            </w:r>
            <w:r>
              <w:rPr>
                <w:rFonts w:hint="eastAsia" w:ascii="Times New Roman" w:hAnsi="Times New Roman" w:eastAsia="仿宋_GB2312" w:cs="仿宋_GB2312"/>
                <w:szCs w:val="21"/>
              </w:rPr>
              <w:t>（得分≥</w:t>
            </w:r>
            <w:r>
              <w:rPr>
                <w:rFonts w:ascii="Times New Roman" w:hAnsi="Times New Roman" w:eastAsia="仿宋_GB2312"/>
                <w:szCs w:val="21"/>
              </w:rPr>
              <w:t>90</w:t>
            </w:r>
            <w:r>
              <w:rPr>
                <w:rFonts w:hint="eastAsia" w:ascii="Times New Roman" w:hAnsi="Times New Roman" w:eastAsia="仿宋_GB2312" w:cs="仿宋_GB2312"/>
                <w:szCs w:val="21"/>
              </w:rPr>
              <w:t>分，且无必备项不符合）；</w:t>
            </w:r>
          </w:p>
          <w:p w14:paraId="6213CE55">
            <w:pPr>
              <w:spacing w:line="360" w:lineRule="auto"/>
              <w:ind w:firstLine="630" w:firstLineChars="300"/>
              <w:rPr>
                <w:rFonts w:hint="eastAsia" w:ascii="Times New Roman" w:hAnsi="Times New Roman" w:eastAsia="仿宋_GB2312" w:cs="仿宋_GB2312"/>
                <w:szCs w:val="21"/>
              </w:rPr>
            </w:pPr>
            <w:r>
              <w:rPr>
                <w:rFonts w:hint="eastAsia" w:ascii="Times New Roman" w:hAnsi="Times New Roman" w:eastAsia="仿宋_GB2312" w:cs="仿宋_GB2312"/>
                <w:szCs w:val="21"/>
              </w:rPr>
              <w:sym w:font="Wingdings 2" w:char="00A3"/>
            </w:r>
            <w:r>
              <w:rPr>
                <w:rFonts w:ascii="Times New Roman" w:hAnsi="Times New Roman" w:eastAsia="仿宋_GB2312" w:cs="仿宋_GB2312"/>
                <w:szCs w:val="21"/>
              </w:rPr>
              <w:t xml:space="preserve"> </w:t>
            </w:r>
            <w:r>
              <w:rPr>
                <w:rFonts w:hint="eastAsia" w:ascii="Times New Roman" w:hAnsi="Times New Roman" w:eastAsia="仿宋_GB2312" w:cs="仿宋_GB2312"/>
                <w:b/>
                <w:szCs w:val="21"/>
              </w:rPr>
              <w:t>整改后通过</w:t>
            </w:r>
            <w:r>
              <w:rPr>
                <w:rFonts w:hint="eastAsia" w:ascii="Times New Roman" w:hAnsi="Times New Roman" w:eastAsia="仿宋_GB2312" w:cs="仿宋_GB2312"/>
                <w:szCs w:val="21"/>
              </w:rPr>
              <w:t>（整改期2个月，得分</w:t>
            </w:r>
            <w:r>
              <w:rPr>
                <w:rFonts w:hint="eastAsia" w:ascii="Times New Roman" w:hAnsi="Times New Roman" w:eastAsia="仿宋_GB2312"/>
                <w:szCs w:val="21"/>
              </w:rPr>
              <w:t>8</w:t>
            </w:r>
            <w:r>
              <w:rPr>
                <w:rFonts w:ascii="Times New Roman" w:hAnsi="Times New Roman" w:eastAsia="仿宋_GB2312"/>
                <w:szCs w:val="21"/>
              </w:rPr>
              <w:t>0（含）</w:t>
            </w:r>
            <w:r>
              <w:rPr>
                <w:rFonts w:hint="eastAsia" w:ascii="Times New Roman" w:hAnsi="Times New Roman" w:eastAsia="仿宋_GB2312"/>
                <w:szCs w:val="21"/>
              </w:rPr>
              <w:t>—</w:t>
            </w:r>
            <w:r>
              <w:rPr>
                <w:rFonts w:ascii="Times New Roman" w:hAnsi="Times New Roman" w:eastAsia="仿宋_GB2312"/>
                <w:szCs w:val="21"/>
              </w:rPr>
              <w:t>89</w:t>
            </w:r>
            <w:r>
              <w:rPr>
                <w:rFonts w:hint="eastAsia" w:ascii="Times New Roman" w:hAnsi="Times New Roman" w:eastAsia="仿宋_GB2312" w:cs="仿宋_GB2312"/>
                <w:szCs w:val="21"/>
              </w:rPr>
              <w:t>分，且无必备项不符合）；</w:t>
            </w:r>
          </w:p>
          <w:p w14:paraId="2A81DD2B">
            <w:pPr>
              <w:spacing w:line="360" w:lineRule="auto"/>
              <w:ind w:firstLine="630" w:firstLineChars="300"/>
              <w:rPr>
                <w:rFonts w:ascii="Times New Roman" w:hAnsi="Times New Roman" w:eastAsia="方正小标宋简体" w:cs="方正小标宋简体"/>
                <w:szCs w:val="21"/>
              </w:rPr>
            </w:pPr>
            <w:r>
              <w:rPr>
                <w:rFonts w:hint="eastAsia" w:ascii="Times New Roman" w:hAnsi="Times New Roman" w:eastAsia="仿宋_GB2312" w:cs="仿宋_GB2312"/>
                <w:szCs w:val="21"/>
              </w:rPr>
              <w:sym w:font="Wingdings 2" w:char="00A3"/>
            </w:r>
            <w:r>
              <w:rPr>
                <w:rFonts w:ascii="Times New Roman" w:hAnsi="Times New Roman" w:eastAsia="仿宋_GB2312" w:cs="仿宋_GB2312"/>
                <w:szCs w:val="21"/>
              </w:rPr>
              <w:t xml:space="preserve"> </w:t>
            </w:r>
            <w:r>
              <w:rPr>
                <w:rFonts w:hint="eastAsia" w:ascii="Times New Roman" w:hAnsi="Times New Roman" w:eastAsia="仿宋_GB2312" w:cs="仿宋_GB2312"/>
                <w:b/>
                <w:szCs w:val="21"/>
              </w:rPr>
              <w:t>不通过</w:t>
            </w:r>
            <w:r>
              <w:rPr>
                <w:rFonts w:hint="eastAsia" w:ascii="Times New Roman" w:hAnsi="Times New Roman" w:eastAsia="仿宋_GB2312" w:cs="仿宋_GB2312"/>
                <w:szCs w:val="21"/>
              </w:rPr>
              <w:t>（得分</w:t>
            </w:r>
            <w:r>
              <w:rPr>
                <w:rFonts w:ascii="Times New Roman" w:hAnsi="Times New Roman" w:eastAsia="仿宋_GB2312"/>
                <w:szCs w:val="21"/>
              </w:rPr>
              <w:t>&lt;</w:t>
            </w:r>
            <w:r>
              <w:rPr>
                <w:rFonts w:hint="eastAsia" w:ascii="Times New Roman" w:hAnsi="Times New Roman" w:eastAsia="仿宋_GB2312"/>
                <w:szCs w:val="21"/>
              </w:rPr>
              <w:t>8</w:t>
            </w:r>
            <w:r>
              <w:rPr>
                <w:rFonts w:ascii="Times New Roman" w:hAnsi="Times New Roman" w:eastAsia="仿宋_GB2312"/>
                <w:szCs w:val="21"/>
              </w:rPr>
              <w:t>0</w:t>
            </w:r>
            <w:r>
              <w:rPr>
                <w:rFonts w:hint="eastAsia" w:ascii="Times New Roman" w:hAnsi="Times New Roman" w:eastAsia="仿宋_GB2312" w:cs="仿宋_GB2312"/>
                <w:szCs w:val="21"/>
              </w:rPr>
              <w:t>分，或有必备项不符合）。</w:t>
            </w:r>
          </w:p>
        </w:tc>
      </w:tr>
      <w:tr w14:paraId="7F77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8755" w:type="dxa"/>
            <w:noWrap w:val="0"/>
            <w:vAlign w:val="top"/>
          </w:tcPr>
          <w:p w14:paraId="22715115">
            <w:pPr>
              <w:spacing w:line="360" w:lineRule="auto"/>
              <w:rPr>
                <w:rFonts w:ascii="Times New Roman" w:hAnsi="Times New Roman" w:eastAsia="方正小标宋简体" w:cs="方正小标宋简体"/>
                <w:szCs w:val="21"/>
              </w:rPr>
            </w:pPr>
            <w:r>
              <w:rPr>
                <w:rFonts w:ascii="Times New Roman" w:hAnsi="Times New Roman" w:eastAsia="黑体"/>
                <w:szCs w:val="21"/>
              </w:rPr>
              <w:t>3.</w:t>
            </w:r>
            <w:r>
              <w:rPr>
                <w:rFonts w:hint="eastAsia" w:ascii="Times New Roman" w:hAnsi="Times New Roman" w:eastAsia="黑体" w:cs="黑体"/>
                <w:szCs w:val="21"/>
              </w:rPr>
              <w:t>整改意见：</w:t>
            </w:r>
          </w:p>
        </w:tc>
      </w:tr>
      <w:tr w14:paraId="5B84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8755" w:type="dxa"/>
            <w:noWrap w:val="0"/>
            <w:vAlign w:val="bottom"/>
          </w:tcPr>
          <w:p w14:paraId="69A37F87">
            <w:pPr>
              <w:ind w:firstLine="211" w:firstLineChars="100"/>
              <w:rPr>
                <w:rFonts w:ascii="Times New Roman" w:hAnsi="Times New Roman" w:eastAsia="仿宋_GB2312" w:cs="仿宋_GB2312"/>
                <w:b/>
                <w:szCs w:val="21"/>
              </w:rPr>
            </w:pPr>
            <w:r>
              <w:rPr>
                <w:rFonts w:hint="eastAsia" w:ascii="Times New Roman" w:hAnsi="Times New Roman" w:eastAsia="仿宋_GB2312" w:cs="黑体"/>
                <w:b/>
                <w:szCs w:val="21"/>
              </w:rPr>
              <w:t>养殖场负责人签字（加盖公章）：</w:t>
            </w:r>
            <w:r>
              <w:rPr>
                <w:rFonts w:hint="eastAsia" w:ascii="Times New Roman" w:hAnsi="Times New Roman" w:eastAsia="仿宋_GB2312" w:cs="方正小标宋简体"/>
                <w:b/>
                <w:szCs w:val="21"/>
              </w:rPr>
              <w:t xml:space="preserve">                   </w:t>
            </w:r>
            <w:r>
              <w:rPr>
                <w:rFonts w:hint="eastAsia" w:ascii="Times New Roman" w:hAnsi="Times New Roman" w:eastAsia="仿宋_GB2312" w:cs="仿宋_GB2312"/>
                <w:b/>
                <w:szCs w:val="21"/>
              </w:rPr>
              <w:t xml:space="preserve"> 日 </w:t>
            </w:r>
            <w:r>
              <w:rPr>
                <w:rFonts w:ascii="Times New Roman" w:hAnsi="Times New Roman" w:eastAsia="仿宋_GB2312" w:cs="仿宋_GB2312"/>
                <w:b/>
                <w:szCs w:val="21"/>
              </w:rPr>
              <w:t xml:space="preserve"> </w:t>
            </w:r>
            <w:r>
              <w:rPr>
                <w:rFonts w:hint="eastAsia" w:ascii="Times New Roman" w:hAnsi="Times New Roman" w:eastAsia="仿宋_GB2312" w:cs="仿宋_GB2312"/>
                <w:b/>
                <w:szCs w:val="21"/>
              </w:rPr>
              <w:t>期：</w:t>
            </w:r>
          </w:p>
          <w:p w14:paraId="3E0F77C6">
            <w:pPr>
              <w:rPr>
                <w:rFonts w:hint="eastAsia" w:ascii="Times New Roman" w:hAnsi="Times New Roman" w:eastAsia="仿宋_GB2312" w:cs="方正小标宋简体"/>
                <w:b/>
                <w:szCs w:val="21"/>
              </w:rPr>
            </w:pPr>
          </w:p>
        </w:tc>
      </w:tr>
      <w:tr w14:paraId="776A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8755" w:type="dxa"/>
            <w:noWrap w:val="0"/>
            <w:vAlign w:val="bottom"/>
          </w:tcPr>
          <w:p w14:paraId="2B9C2911">
            <w:pPr>
              <w:ind w:firstLine="211" w:firstLineChars="100"/>
              <w:rPr>
                <w:rFonts w:ascii="Times New Roman" w:hAnsi="Times New Roman" w:eastAsia="仿宋_GB2312" w:cs="仿宋_GB2312"/>
                <w:b/>
                <w:szCs w:val="21"/>
              </w:rPr>
            </w:pPr>
            <w:r>
              <w:rPr>
                <w:rFonts w:hint="eastAsia" w:ascii="Times New Roman" w:hAnsi="Times New Roman" w:eastAsia="仿宋_GB2312" w:cs="黑体"/>
                <w:b/>
                <w:szCs w:val="21"/>
              </w:rPr>
              <w:t>审查人员签字：</w:t>
            </w:r>
            <w:r>
              <w:rPr>
                <w:rFonts w:hint="eastAsia" w:ascii="Times New Roman" w:hAnsi="Times New Roman" w:eastAsia="仿宋_GB2312" w:cs="方正小标宋简体"/>
                <w:b/>
                <w:szCs w:val="21"/>
              </w:rPr>
              <w:t xml:space="preserve">                                   </w:t>
            </w:r>
            <w:r>
              <w:rPr>
                <w:rFonts w:hint="eastAsia" w:ascii="Times New Roman" w:hAnsi="Times New Roman" w:eastAsia="仿宋_GB2312" w:cs="仿宋_GB2312"/>
                <w:b/>
                <w:szCs w:val="21"/>
              </w:rPr>
              <w:t xml:space="preserve">日 </w:t>
            </w:r>
            <w:r>
              <w:rPr>
                <w:rFonts w:ascii="Times New Roman" w:hAnsi="Times New Roman" w:eastAsia="仿宋_GB2312" w:cs="仿宋_GB2312"/>
                <w:b/>
                <w:szCs w:val="21"/>
              </w:rPr>
              <w:t xml:space="preserve"> </w:t>
            </w:r>
            <w:r>
              <w:rPr>
                <w:rFonts w:hint="eastAsia" w:ascii="Times New Roman" w:hAnsi="Times New Roman" w:eastAsia="仿宋_GB2312" w:cs="仿宋_GB2312"/>
                <w:b/>
                <w:szCs w:val="21"/>
              </w:rPr>
              <w:t>期：</w:t>
            </w:r>
          </w:p>
          <w:p w14:paraId="5D046750">
            <w:pPr>
              <w:rPr>
                <w:rFonts w:hint="eastAsia" w:ascii="Times New Roman" w:hAnsi="Times New Roman" w:eastAsia="仿宋_GB2312" w:cs="方正小标宋简体"/>
                <w:b/>
                <w:szCs w:val="21"/>
              </w:rPr>
            </w:pPr>
          </w:p>
        </w:tc>
      </w:tr>
      <w:tr w14:paraId="3FAA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8755" w:type="dxa"/>
            <w:noWrap w:val="0"/>
            <w:vAlign w:val="bottom"/>
          </w:tcPr>
          <w:p w14:paraId="350B42CB">
            <w:pPr>
              <w:ind w:firstLine="211" w:firstLineChars="100"/>
              <w:rPr>
                <w:rFonts w:ascii="Times New Roman" w:hAnsi="Times New Roman" w:eastAsia="仿宋_GB2312" w:cs="仿宋_GB2312"/>
                <w:b/>
                <w:szCs w:val="21"/>
              </w:rPr>
            </w:pPr>
            <w:r>
              <w:rPr>
                <w:rFonts w:hint="eastAsia" w:ascii="Times New Roman" w:hAnsi="Times New Roman" w:eastAsia="仿宋_GB2312" w:cs="黑体"/>
                <w:b/>
                <w:szCs w:val="21"/>
              </w:rPr>
              <w:t>审查单位（加盖公章）：</w:t>
            </w:r>
            <w:r>
              <w:rPr>
                <w:rFonts w:hint="eastAsia" w:ascii="Times New Roman" w:hAnsi="Times New Roman" w:eastAsia="仿宋_GB2312" w:cs="方正小标宋简体"/>
                <w:b/>
                <w:szCs w:val="21"/>
              </w:rPr>
              <w:t xml:space="preserve">                            </w:t>
            </w:r>
            <w:r>
              <w:rPr>
                <w:rFonts w:hint="eastAsia" w:ascii="Times New Roman" w:hAnsi="Times New Roman" w:eastAsia="仿宋_GB2312" w:cs="仿宋_GB2312"/>
                <w:b/>
                <w:szCs w:val="21"/>
              </w:rPr>
              <w:t>日  期：</w:t>
            </w:r>
          </w:p>
          <w:p w14:paraId="5F7CE1B4">
            <w:pPr>
              <w:rPr>
                <w:rFonts w:hint="eastAsia" w:ascii="Times New Roman" w:hAnsi="Times New Roman" w:eastAsia="仿宋_GB2312" w:cs="方正小标宋简体"/>
                <w:b/>
                <w:szCs w:val="21"/>
              </w:rPr>
            </w:pPr>
          </w:p>
        </w:tc>
      </w:tr>
    </w:tbl>
    <w:p w14:paraId="1EBAEFD2">
      <w:pPr>
        <w:spacing w:line="20" w:lineRule="exact"/>
        <w:jc w:val="left"/>
        <w:rPr>
          <w:rFonts w:ascii="Times New Roman" w:hAnsi="Times New Roman" w:eastAsia="仿宋_GB2312" w:cs="仿宋_GB2312"/>
          <w:sz w:val="32"/>
          <w:szCs w:val="32"/>
        </w:rPr>
      </w:pPr>
    </w:p>
    <w:p w14:paraId="3BD9E83E"/>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44834">
    <w:pPr>
      <w:pStyle w:val="2"/>
      <w:jc w:val="center"/>
      <w:rPr>
        <w:rFonts w:hint="eastAsia"/>
      </w:rPr>
    </w:pPr>
    <w:r>
      <w:fldChar w:fldCharType="begin"/>
    </w:r>
    <w:r>
      <w:instrText xml:space="preserve">PAGE   \* MERGEFORMAT</w:instrText>
    </w:r>
    <w:r>
      <w:fldChar w:fldCharType="separate"/>
    </w:r>
    <w:r>
      <w:rPr>
        <w:lang w:val="zh-CN"/>
      </w:rPr>
      <w:t>3</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212BC"/>
    <w:rsid w:val="5A721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2026-04-15T07:25:00Z</dcterms:created>
  <dc:creator>北极星</dc:creator>
  <cp:lastModifiedBy>北极星</cp:lastModifiedBy>
  <dcterms:modified xsi:type="dcterms:W3CDTF">2026-04-15T07:26:06Z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5C8C0DD7EC6C419895BCE3F5AE173E01_11</vt:lpwstr>
  </property>
  <property fmtid="{D5CDD505-2E9C-101B-9397-08002B2CF9AE}" pid="4" name="KSOTemplateDocerSaveRecord">
    <vt:lpwstr>eyJoZGlkIjoiMjg1OTc3ZDYzOWVlNTY2Y2UwZjUxOGZkODcyZDE4ZjUiLCJ1c2VySWQiOiIyNjMxNzA3MjkifQ==</vt:lpwstr>
  </property>
</Properties>
</file>